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ind w:firstLine="11"/>
        <w:textAlignment w:val="center"/>
        <w:rPr>
          <w:color w:val="auto"/>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pPr>
        <w:keepNext w:val="0"/>
        <w:keepLines w:val="0"/>
        <w:pageBreakBefore w:val="0"/>
        <w:wordWrap/>
        <w:overflowPunct/>
        <w:topLinePunct w:val="0"/>
        <w:bidi w:val="0"/>
        <w:spacing w:before="279" w:line="360" w:lineRule="auto"/>
        <w:ind w:left="295"/>
        <w:jc w:val="center"/>
        <w:rPr>
          <w:rFonts w:hint="eastAsia" w:ascii="宋体" w:hAnsi="宋体" w:eastAsia="宋体" w:cs="宋体"/>
          <w:b/>
          <w:bCs/>
          <w:color w:val="auto"/>
          <w:spacing w:val="-7"/>
          <w:sz w:val="43"/>
          <w:szCs w:val="43"/>
          <w:lang w:eastAsia="zh-CN"/>
        </w:rPr>
      </w:pPr>
      <w:r>
        <w:rPr>
          <w:rFonts w:hint="eastAsia" w:ascii="宋体" w:hAnsi="宋体" w:eastAsia="宋体" w:cs="宋体"/>
          <w:b/>
          <w:bCs/>
          <w:color w:val="auto"/>
          <w:spacing w:val="-7"/>
          <w:sz w:val="43"/>
          <w:szCs w:val="43"/>
          <w:lang w:eastAsia="zh-CN"/>
        </w:rPr>
        <w:t>兰州现代职业</w:t>
      </w:r>
      <w:r>
        <w:rPr>
          <w:rFonts w:hint="eastAsia" w:ascii="宋体" w:hAnsi="宋体" w:eastAsia="宋体" w:cs="宋体"/>
          <w:b/>
          <w:bCs/>
          <w:color w:val="auto"/>
          <w:spacing w:val="-7"/>
          <w:sz w:val="43"/>
          <w:szCs w:val="43"/>
          <w:lang w:val="en-US" w:eastAsia="zh-CN"/>
        </w:rPr>
        <w:t>学院卫生健康学院党建活动室文化墙建设项目</w:t>
      </w: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30" w:line="360" w:lineRule="auto"/>
        <w:ind w:firstLine="1452" w:firstLineChars="200"/>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项目编号：LZWS-</w:t>
      </w:r>
      <w:r>
        <w:rPr>
          <w:rFonts w:hint="eastAsia" w:ascii="宋体" w:hAnsi="宋体" w:eastAsia="宋体" w:cs="宋体"/>
          <w:b/>
          <w:bCs/>
          <w:color w:val="auto"/>
          <w:sz w:val="32"/>
          <w:szCs w:val="32"/>
          <w:lang w:val="en-US" w:eastAsia="zh-CN"/>
        </w:rPr>
        <w:t>JS</w:t>
      </w:r>
      <w:r>
        <w:rPr>
          <w:rFonts w:hint="eastAsia" w:ascii="宋体" w:hAnsi="宋体" w:eastAsia="宋体" w:cs="宋体"/>
          <w:b/>
          <w:bCs/>
          <w:color w:val="auto"/>
          <w:sz w:val="32"/>
          <w:szCs w:val="32"/>
          <w:lang w:eastAsia="zh-CN"/>
        </w:rPr>
        <w:t>-202500</w:t>
      </w:r>
      <w:r>
        <w:rPr>
          <w:rFonts w:hint="eastAsia" w:ascii="宋体" w:hAnsi="宋体" w:eastAsia="宋体" w:cs="宋体"/>
          <w:b/>
          <w:bCs/>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80" w:lineRule="exact"/>
        <w:ind w:right="124" w:firstLine="964" w:firstLineChars="300"/>
        <w:textAlignment w:val="auto"/>
        <w:outlineLvl w:val="2"/>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before="275" w:line="360" w:lineRule="auto"/>
        <w:ind w:firstLine="2562" w:firstLineChars="700"/>
        <w:jc w:val="both"/>
        <w:rPr>
          <w:rFonts w:hint="default" w:ascii="宋体" w:hAnsi="宋体" w:eastAsia="宋体" w:cs="宋体"/>
          <w:color w:val="auto"/>
          <w:sz w:val="35"/>
          <w:szCs w:val="35"/>
          <w:u w:val="none"/>
          <w:lang w:val="en-US" w:eastAsia="zh-CN"/>
        </w:rPr>
      </w:pP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2025</w:t>
      </w:r>
      <w:r>
        <w:rPr>
          <w:rFonts w:hint="eastAsia" w:ascii="宋体" w:hAnsi="宋体" w:eastAsia="宋体" w:cs="宋体"/>
          <w:b/>
          <w:bCs/>
          <w:color w:val="auto"/>
          <w:sz w:val="32"/>
          <w:szCs w:val="32"/>
          <w:u w:val="none"/>
          <w:lang w:eastAsia="zh-CN"/>
        </w:rPr>
        <w:t>年</w:t>
      </w:r>
      <w:r>
        <w:rPr>
          <w:rFonts w:hint="eastAsia" w:ascii="宋体" w:hAnsi="宋体" w:eastAsia="宋体" w:cs="宋体"/>
          <w:b/>
          <w:bCs/>
          <w:color w:val="auto"/>
          <w:sz w:val="32"/>
          <w:szCs w:val="32"/>
          <w:u w:val="none"/>
          <w:lang w:val="en-US" w:eastAsia="zh-CN"/>
        </w:rPr>
        <w:t xml:space="preserve">10 </w:t>
      </w:r>
      <w:r>
        <w:rPr>
          <w:rFonts w:ascii="宋体" w:hAnsi="宋体" w:eastAsia="宋体" w:cs="宋体"/>
          <w:color w:val="auto"/>
          <w:spacing w:val="8"/>
          <w:sz w:val="35"/>
          <w:szCs w:val="35"/>
          <w:u w:val="none"/>
          <w14:textOutline w14:w="6537" w14:cap="sq" w14:cmpd="sng">
            <w14:solidFill>
              <w14:srgbClr w14:val="000000"/>
            </w14:solidFill>
            <w14:prstDash w14:val="solid"/>
            <w14:bevel/>
          </w14:textOutline>
        </w:rPr>
        <w:t>月</w:t>
      </w:r>
      <w:r>
        <w:rPr>
          <w:rFonts w:hint="eastAsia" w:ascii="宋体" w:hAnsi="宋体" w:eastAsia="宋体" w:cs="宋体"/>
          <w:color w:val="auto"/>
          <w:spacing w:val="8"/>
          <w:sz w:val="35"/>
          <w:szCs w:val="35"/>
          <w:u w:val="none"/>
          <w:lang w:val="en-US" w:eastAsia="zh-CN"/>
          <w14:textOutline w14:w="6537" w14:cap="sq" w14:cmpd="sng">
            <w14:solidFill>
              <w14:srgbClr w14:val="000000"/>
            </w14:solidFill>
            <w14:prstDash w14:val="solid"/>
            <w14:bevel/>
          </w14:textOutline>
        </w:rPr>
        <w:t xml:space="preserve"> 13 日</w:t>
      </w:r>
    </w:p>
    <w:p>
      <w:pPr>
        <w:keepNext w:val="0"/>
        <w:keepLines w:val="0"/>
        <w:pageBreakBefore w:val="0"/>
        <w:wordWrap/>
        <w:overflowPunct/>
        <w:topLinePunct w:val="0"/>
        <w:bidi w:val="0"/>
        <w:spacing w:line="360" w:lineRule="auto"/>
        <w:rPr>
          <w:color w:val="auto"/>
        </w:rPr>
        <w:sectPr>
          <w:pgSz w:w="11906" w:h="16839"/>
          <w:pgMar w:top="1118" w:right="1785" w:bottom="0" w:left="1785" w:header="878" w:footer="0" w:gutter="0"/>
          <w:cols w:space="720" w:num="1"/>
        </w:sectPr>
      </w:pPr>
    </w:p>
    <w:p>
      <w:pPr>
        <w:keepNext w:val="0"/>
        <w:keepLines w:val="0"/>
        <w:pageBreakBefore w:val="0"/>
        <w:wordWrap/>
        <w:overflowPunct/>
        <w:topLinePunct w:val="0"/>
        <w:bidi w:val="0"/>
        <w:spacing w:line="360" w:lineRule="auto"/>
        <w:rPr>
          <w:rFonts w:ascii="Arial"/>
          <w:color w:val="auto"/>
          <w:sz w:val="21"/>
        </w:rPr>
      </w:pPr>
    </w:p>
    <w:sdt>
      <w:sdtPr>
        <w:rPr>
          <w:rFonts w:ascii="宋体" w:hAnsi="宋体" w:eastAsia="宋体" w:cs="Arial"/>
          <w:snapToGrid w:val="0"/>
          <w:color w:val="000000"/>
          <w:kern w:val="0"/>
          <w:sz w:val="21"/>
          <w:szCs w:val="21"/>
        </w:rPr>
        <w:id w:val="147475084"/>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6"/>
            <w:tabs>
              <w:tab w:val="right" w:leader="dot" w:pos="8336"/>
            </w:tabs>
          </w:pPr>
          <w:r>
            <w:fldChar w:fldCharType="begin"/>
          </w:r>
          <w:r>
            <w:instrText xml:space="preserve">TOC \o "1-1" \h \u </w:instrText>
          </w:r>
          <w:r>
            <w:fldChar w:fldCharType="separate"/>
          </w:r>
          <w:r>
            <w:fldChar w:fldCharType="begin"/>
          </w:r>
          <w:r>
            <w:instrText xml:space="preserve"> HYPERLINK \l _Toc13762 </w:instrText>
          </w:r>
          <w:r>
            <w:fldChar w:fldCharType="separate"/>
          </w:r>
          <w:r>
            <w:rPr>
              <w:rFonts w:hint="eastAsia" w:ascii="宋体" w:hAnsi="宋体" w:cs="宋体"/>
              <w:szCs w:val="32"/>
              <w:lang w:val="en-US" w:eastAsia="zh-CN"/>
            </w:rPr>
            <w:t xml:space="preserve">第一章 </w:t>
          </w:r>
          <w:r>
            <w:rPr>
              <w:rFonts w:hint="eastAsia" w:ascii="宋体" w:hAnsi="宋体" w:cs="宋体"/>
              <w:szCs w:val="32"/>
              <w:lang w:eastAsia="zh-CN"/>
            </w:rPr>
            <w:t>竞争性</w:t>
          </w:r>
          <w:r>
            <w:rPr>
              <w:rFonts w:hint="eastAsia" w:ascii="宋体" w:hAnsi="宋体" w:cs="宋体"/>
              <w:szCs w:val="32"/>
              <w:lang w:val="en-US" w:eastAsia="zh-CN"/>
            </w:rPr>
            <w:t>谈判</w:t>
          </w:r>
          <w:r>
            <w:rPr>
              <w:rFonts w:hint="eastAsia" w:ascii="宋体" w:hAnsi="宋体" w:cs="宋体"/>
              <w:szCs w:val="32"/>
              <w:lang w:eastAsia="zh-CN"/>
            </w:rPr>
            <w:t>公告</w:t>
          </w:r>
          <w:r>
            <w:tab/>
          </w:r>
          <w:r>
            <w:fldChar w:fldCharType="begin"/>
          </w:r>
          <w:r>
            <w:instrText xml:space="preserve"> PAGEREF _Toc13762 \h </w:instrText>
          </w:r>
          <w:r>
            <w:fldChar w:fldCharType="separate"/>
          </w:r>
          <w:r>
            <w:t>3</w:t>
          </w:r>
          <w:r>
            <w:fldChar w:fldCharType="end"/>
          </w:r>
          <w:r>
            <w:fldChar w:fldCharType="end"/>
          </w:r>
        </w:p>
        <w:p>
          <w:pPr>
            <w:pStyle w:val="16"/>
            <w:tabs>
              <w:tab w:val="right" w:leader="dot" w:pos="8336"/>
            </w:tabs>
          </w:pPr>
          <w:r>
            <w:fldChar w:fldCharType="begin"/>
          </w:r>
          <w:r>
            <w:instrText xml:space="preserve"> HYPERLINK \l _Toc10872 </w:instrText>
          </w:r>
          <w:r>
            <w:fldChar w:fldCharType="separate"/>
          </w:r>
          <w:r>
            <w:rPr>
              <w:rFonts w:hint="eastAsia" w:ascii="宋体" w:hAnsi="宋体" w:cs="宋体"/>
              <w:szCs w:val="32"/>
            </w:rPr>
            <w:t>第二章 竞争性谈判须知</w:t>
          </w:r>
          <w:r>
            <w:tab/>
          </w:r>
          <w:r>
            <w:fldChar w:fldCharType="begin"/>
          </w:r>
          <w:r>
            <w:instrText xml:space="preserve"> PAGEREF _Toc10872 \h </w:instrText>
          </w:r>
          <w:r>
            <w:fldChar w:fldCharType="separate"/>
          </w:r>
          <w:r>
            <w:t>5</w:t>
          </w:r>
          <w:r>
            <w:fldChar w:fldCharType="end"/>
          </w:r>
          <w:r>
            <w:fldChar w:fldCharType="end"/>
          </w:r>
        </w:p>
        <w:p>
          <w:pPr>
            <w:pStyle w:val="16"/>
            <w:tabs>
              <w:tab w:val="right" w:leader="dot" w:pos="8336"/>
            </w:tabs>
          </w:pPr>
          <w:r>
            <w:fldChar w:fldCharType="begin"/>
          </w:r>
          <w:r>
            <w:instrText xml:space="preserve"> HYPERLINK \l _Toc9329 </w:instrText>
          </w:r>
          <w:r>
            <w:fldChar w:fldCharType="separate"/>
          </w:r>
          <w:r>
            <w:rPr>
              <w:rFonts w:hint="eastAsia"/>
              <w:szCs w:val="32"/>
              <w:lang w:val="en-US" w:eastAsia="zh-CN"/>
            </w:rPr>
            <w:t>第三章 项目</w:t>
          </w:r>
          <w:r>
            <w:rPr>
              <w:rFonts w:hint="eastAsia"/>
              <w:szCs w:val="32"/>
            </w:rPr>
            <w:t>需求</w:t>
          </w:r>
          <w:r>
            <w:rPr>
              <w:rFonts w:hint="eastAsia" w:eastAsia="宋体"/>
              <w:szCs w:val="32"/>
              <w:lang w:val="en-US" w:eastAsia="zh-CN"/>
            </w:rPr>
            <w:t>及服务要求</w:t>
          </w:r>
          <w:r>
            <w:tab/>
          </w:r>
          <w:r>
            <w:fldChar w:fldCharType="begin"/>
          </w:r>
          <w:r>
            <w:instrText xml:space="preserve"> PAGEREF _Toc9329 \h </w:instrText>
          </w:r>
          <w:r>
            <w:fldChar w:fldCharType="separate"/>
          </w:r>
          <w:r>
            <w:t>12</w:t>
          </w:r>
          <w:r>
            <w:fldChar w:fldCharType="end"/>
          </w:r>
          <w:r>
            <w:fldChar w:fldCharType="end"/>
          </w:r>
        </w:p>
        <w:p>
          <w:pPr>
            <w:pStyle w:val="16"/>
            <w:tabs>
              <w:tab w:val="right" w:leader="dot" w:pos="8336"/>
            </w:tabs>
          </w:pPr>
          <w:r>
            <w:fldChar w:fldCharType="begin"/>
          </w:r>
          <w:r>
            <w:instrText xml:space="preserve"> HYPERLINK \l _Toc14376 </w:instrText>
          </w:r>
          <w:r>
            <w:fldChar w:fldCharType="separate"/>
          </w:r>
          <w:r>
            <w:rPr>
              <w:rFonts w:hint="eastAsia"/>
              <w:szCs w:val="32"/>
            </w:rPr>
            <w:t>第四章 评审办法</w:t>
          </w:r>
          <w:r>
            <w:tab/>
          </w:r>
          <w:r>
            <w:fldChar w:fldCharType="begin"/>
          </w:r>
          <w:r>
            <w:instrText xml:space="preserve"> PAGEREF _Toc14376 \h </w:instrText>
          </w:r>
          <w:r>
            <w:fldChar w:fldCharType="separate"/>
          </w:r>
          <w:r>
            <w:t>13</w:t>
          </w:r>
          <w:r>
            <w:fldChar w:fldCharType="end"/>
          </w:r>
          <w:r>
            <w:fldChar w:fldCharType="end"/>
          </w:r>
        </w:p>
        <w:p>
          <w:pPr>
            <w:pStyle w:val="16"/>
            <w:tabs>
              <w:tab w:val="right" w:leader="dot" w:pos="8336"/>
            </w:tabs>
          </w:pPr>
          <w:r>
            <w:fldChar w:fldCharType="begin"/>
          </w:r>
          <w:r>
            <w:instrText xml:space="preserve"> HYPERLINK \l _Toc6733 </w:instrText>
          </w:r>
          <w:r>
            <w:fldChar w:fldCharType="separate"/>
          </w:r>
          <w:r>
            <w:rPr>
              <w:rFonts w:hint="eastAsia" w:ascii="宋体" w:hAnsi="宋体"/>
              <w:bCs/>
              <w:spacing w:val="4"/>
            </w:rPr>
            <w:t>一、评审方法</w:t>
          </w:r>
          <w:r>
            <w:tab/>
          </w:r>
          <w:r>
            <w:fldChar w:fldCharType="begin"/>
          </w:r>
          <w:r>
            <w:instrText xml:space="preserve"> PAGEREF _Toc6733 \h </w:instrText>
          </w:r>
          <w:r>
            <w:fldChar w:fldCharType="separate"/>
          </w:r>
          <w:r>
            <w:t>13</w:t>
          </w:r>
          <w:r>
            <w:fldChar w:fldCharType="end"/>
          </w:r>
          <w:r>
            <w:fldChar w:fldCharType="end"/>
          </w:r>
        </w:p>
        <w:p>
          <w:pPr>
            <w:pStyle w:val="16"/>
            <w:tabs>
              <w:tab w:val="right" w:leader="dot" w:pos="8336"/>
            </w:tabs>
          </w:pPr>
          <w:r>
            <w:fldChar w:fldCharType="begin"/>
          </w:r>
          <w:r>
            <w:instrText xml:space="preserve"> HYPERLINK \l _Toc30070 </w:instrText>
          </w:r>
          <w:r>
            <w:fldChar w:fldCharType="separate"/>
          </w:r>
          <w:r>
            <w:rPr>
              <w:rFonts w:hint="eastAsia" w:ascii="宋体" w:hAnsi="宋体"/>
              <w:bCs/>
              <w:spacing w:val="4"/>
            </w:rPr>
            <w:t>二、评审程序</w:t>
          </w:r>
          <w:r>
            <w:tab/>
          </w:r>
          <w:r>
            <w:fldChar w:fldCharType="begin"/>
          </w:r>
          <w:r>
            <w:instrText xml:space="preserve"> PAGEREF _Toc30070 \h </w:instrText>
          </w:r>
          <w:r>
            <w:fldChar w:fldCharType="separate"/>
          </w:r>
          <w:r>
            <w:t>13</w:t>
          </w:r>
          <w:r>
            <w:fldChar w:fldCharType="end"/>
          </w:r>
          <w:r>
            <w:fldChar w:fldCharType="end"/>
          </w:r>
        </w:p>
        <w:p>
          <w:pPr>
            <w:pStyle w:val="16"/>
            <w:tabs>
              <w:tab w:val="right" w:leader="dot" w:pos="8336"/>
            </w:tabs>
          </w:pPr>
          <w:r>
            <w:fldChar w:fldCharType="begin"/>
          </w:r>
          <w:r>
            <w:instrText xml:space="preserve"> HYPERLINK \l _Toc4831 </w:instrText>
          </w:r>
          <w:r>
            <w:fldChar w:fldCharType="separate"/>
          </w:r>
          <w:r>
            <w:rPr>
              <w:rFonts w:hint="eastAsia"/>
              <w:szCs w:val="32"/>
            </w:rPr>
            <w:t>第五章 合同格式及条款</w:t>
          </w:r>
          <w:r>
            <w:tab/>
          </w:r>
          <w:r>
            <w:fldChar w:fldCharType="begin"/>
          </w:r>
          <w:r>
            <w:instrText xml:space="preserve"> PAGEREF _Toc4831 \h </w:instrText>
          </w:r>
          <w:r>
            <w:fldChar w:fldCharType="separate"/>
          </w:r>
          <w:r>
            <w:t>17</w:t>
          </w:r>
          <w:r>
            <w:fldChar w:fldCharType="end"/>
          </w:r>
          <w:r>
            <w:fldChar w:fldCharType="end"/>
          </w:r>
        </w:p>
        <w:p>
          <w:pPr>
            <w:pStyle w:val="16"/>
            <w:tabs>
              <w:tab w:val="right" w:leader="dot" w:pos="8336"/>
            </w:tabs>
          </w:pPr>
          <w:r>
            <w:fldChar w:fldCharType="begin"/>
          </w:r>
          <w:r>
            <w:instrText xml:space="preserve"> HYPERLINK \l _Toc21222 </w:instrText>
          </w:r>
          <w:r>
            <w:fldChar w:fldCharType="separate"/>
          </w:r>
          <w:r>
            <w:rPr>
              <w:rFonts w:hint="eastAsia"/>
              <w:szCs w:val="32"/>
            </w:rPr>
            <w:t>第六章 响应文件格式</w:t>
          </w:r>
          <w:r>
            <w:tab/>
          </w:r>
          <w:r>
            <w:fldChar w:fldCharType="begin"/>
          </w:r>
          <w:r>
            <w:instrText xml:space="preserve"> PAGEREF _Toc21222 \h </w:instrText>
          </w:r>
          <w:r>
            <w:fldChar w:fldCharType="separate"/>
          </w:r>
          <w:r>
            <w:t>19</w:t>
          </w:r>
          <w:r>
            <w:fldChar w:fldCharType="end"/>
          </w:r>
          <w:r>
            <w:fldChar w:fldCharType="end"/>
          </w:r>
        </w:p>
        <w:p>
          <w:pPr>
            <w:pStyle w:val="16"/>
            <w:tabs>
              <w:tab w:val="right" w:leader="dot" w:pos="8336"/>
            </w:tabs>
          </w:pPr>
          <w:r>
            <w:fldChar w:fldCharType="begin"/>
          </w:r>
          <w:r>
            <w:instrText xml:space="preserve"> HYPERLINK \l _Toc6970 </w:instrText>
          </w:r>
          <w:r>
            <w:fldChar w:fldCharType="separate"/>
          </w:r>
          <w:r>
            <w:rPr>
              <w:rFonts w:hint="eastAsia"/>
              <w:szCs w:val="24"/>
            </w:rPr>
            <w:t>（注：未提供格式的请自行拟定）</w:t>
          </w:r>
          <w:r>
            <w:tab/>
          </w:r>
          <w:r>
            <w:fldChar w:fldCharType="begin"/>
          </w:r>
          <w:r>
            <w:instrText xml:space="preserve"> PAGEREF _Toc6970 \h </w:instrText>
          </w:r>
          <w:r>
            <w:fldChar w:fldCharType="separate"/>
          </w:r>
          <w:r>
            <w:t>19</w:t>
          </w:r>
          <w:r>
            <w:fldChar w:fldCharType="end"/>
          </w:r>
          <w:r>
            <w:fldChar w:fldCharType="end"/>
          </w:r>
        </w:p>
        <w:p>
          <w:pPr>
            <w:pStyle w:val="16"/>
            <w:tabs>
              <w:tab w:val="right" w:leader="dot" w:pos="8336"/>
            </w:tabs>
          </w:pPr>
          <w:r>
            <w:fldChar w:fldCharType="begin"/>
          </w:r>
          <w:r>
            <w:instrText xml:space="preserve"> HYPERLINK \l _Toc10189 </w:instrText>
          </w:r>
          <w:r>
            <w:fldChar w:fldCharType="separate"/>
          </w:r>
          <w:r>
            <w:rPr>
              <w:rFonts w:hint="eastAsia" w:ascii="宋体" w:hAnsi="宋体"/>
              <w:spacing w:val="4"/>
            </w:rPr>
            <w:t>一、谈判响应函</w:t>
          </w:r>
          <w:r>
            <w:tab/>
          </w:r>
          <w:r>
            <w:fldChar w:fldCharType="begin"/>
          </w:r>
          <w:r>
            <w:instrText xml:space="preserve"> PAGEREF _Toc10189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_Toc32149 </w:instrText>
          </w:r>
          <w:r>
            <w:fldChar w:fldCharType="separate"/>
          </w:r>
          <w:r>
            <w:rPr>
              <w:rFonts w:hint="eastAsia" w:ascii="宋体" w:hAnsi="宋体"/>
              <w:spacing w:val="4"/>
            </w:rPr>
            <w:t>二、报价一览表</w:t>
          </w:r>
          <w:r>
            <w:tab/>
          </w:r>
          <w:r>
            <w:fldChar w:fldCharType="begin"/>
          </w:r>
          <w:r>
            <w:instrText xml:space="preserve"> PAGEREF _Toc32149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_Toc26114 </w:instrText>
          </w:r>
          <w:r>
            <w:fldChar w:fldCharType="separate"/>
          </w:r>
          <w:r>
            <w:rPr>
              <w:rFonts w:hint="eastAsia" w:ascii="宋体" w:hAnsi="宋体"/>
              <w:spacing w:val="4"/>
            </w:rPr>
            <w:t>三、法定代表人身份证明及法定代表人授权委托书</w:t>
          </w:r>
          <w:r>
            <w:tab/>
          </w:r>
          <w:r>
            <w:fldChar w:fldCharType="begin"/>
          </w:r>
          <w:r>
            <w:instrText xml:space="preserve"> PAGEREF _Toc26114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_Toc7900 </w:instrText>
          </w:r>
          <w:r>
            <w:fldChar w:fldCharType="separate"/>
          </w:r>
          <w:r>
            <w:rPr>
              <w:rFonts w:hint="eastAsia" w:ascii="宋体" w:hAnsi="宋体"/>
              <w:spacing w:val="4"/>
            </w:rPr>
            <w:t>四、</w:t>
          </w:r>
          <w:r>
            <w:rPr>
              <w:rFonts w:hint="eastAsia" w:ascii="宋体" w:hAnsi="宋体"/>
              <w:spacing w:val="4"/>
              <w:lang w:val="en-US" w:eastAsia="zh-CN"/>
            </w:rPr>
            <w:t>资格承诺声明函</w:t>
          </w:r>
          <w:r>
            <w:tab/>
          </w:r>
          <w:r>
            <w:fldChar w:fldCharType="begin"/>
          </w:r>
          <w:r>
            <w:instrText xml:space="preserve"> PAGEREF _Toc7900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_Toc20380 </w:instrText>
          </w:r>
          <w:r>
            <w:fldChar w:fldCharType="separate"/>
          </w:r>
          <w:r>
            <w:rPr>
              <w:rFonts w:hint="eastAsia" w:ascii="宋体" w:hAnsi="宋体"/>
              <w:spacing w:val="4"/>
              <w:lang w:val="en-US" w:eastAsia="zh-CN"/>
            </w:rPr>
            <w:t>五、</w:t>
          </w:r>
          <w:r>
            <w:rPr>
              <w:rFonts w:hint="eastAsia" w:ascii="宋体" w:hAnsi="宋体"/>
              <w:spacing w:val="4"/>
            </w:rPr>
            <w:t>中小企业声明函（服务）</w:t>
          </w:r>
          <w:r>
            <w:tab/>
          </w:r>
          <w:r>
            <w:fldChar w:fldCharType="begin"/>
          </w:r>
          <w:r>
            <w:instrText xml:space="preserve"> PAGEREF _Toc20380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_Toc22115 </w:instrText>
          </w:r>
          <w:r>
            <w:fldChar w:fldCharType="separate"/>
          </w:r>
          <w:r>
            <w:rPr>
              <w:rFonts w:hint="eastAsia" w:ascii="宋体" w:hAnsi="宋体" w:eastAsia="宋体"/>
              <w:spacing w:val="4"/>
              <w:lang w:val="en-US" w:eastAsia="zh-CN"/>
            </w:rPr>
            <w:t>六、</w:t>
          </w:r>
          <w:r>
            <w:rPr>
              <w:rFonts w:hint="eastAsia" w:ascii="宋体" w:hAnsi="宋体"/>
              <w:spacing w:val="4"/>
            </w:rPr>
            <w:t>供应商基本情况表</w:t>
          </w:r>
          <w:r>
            <w:tab/>
          </w:r>
          <w:r>
            <w:fldChar w:fldCharType="begin"/>
          </w:r>
          <w:r>
            <w:instrText xml:space="preserve"> PAGEREF _Toc22115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_Toc13867 </w:instrText>
          </w:r>
          <w:r>
            <w:fldChar w:fldCharType="separate"/>
          </w:r>
          <w:r>
            <w:rPr>
              <w:rFonts w:hint="eastAsia" w:ascii="宋体" w:hAnsi="宋体" w:eastAsia="宋体"/>
              <w:spacing w:val="4"/>
              <w:lang w:val="en-US" w:eastAsia="zh-CN"/>
            </w:rPr>
            <w:t>七</w:t>
          </w:r>
          <w:r>
            <w:rPr>
              <w:rFonts w:hint="eastAsia" w:ascii="宋体" w:hAnsi="宋体"/>
              <w:spacing w:val="4"/>
            </w:rPr>
            <w:t>、商务偏离说明表</w:t>
          </w:r>
          <w:r>
            <w:tab/>
          </w:r>
          <w:r>
            <w:fldChar w:fldCharType="begin"/>
          </w:r>
          <w:r>
            <w:instrText xml:space="preserve"> PAGEREF _Toc13867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_Toc15594 </w:instrText>
          </w:r>
          <w:r>
            <w:fldChar w:fldCharType="separate"/>
          </w:r>
          <w:r>
            <w:rPr>
              <w:rFonts w:hint="eastAsia" w:ascii="宋体" w:hAnsi="宋体" w:eastAsia="宋体"/>
              <w:lang w:val="en-US" w:eastAsia="zh-CN"/>
            </w:rPr>
            <w:t>八</w:t>
          </w:r>
          <w:r>
            <w:rPr>
              <w:rFonts w:hint="eastAsia" w:ascii="宋体" w:hAnsi="宋体"/>
            </w:rPr>
            <w:t>、</w:t>
          </w:r>
          <w:r>
            <w:rPr>
              <w:rFonts w:hint="eastAsia" w:ascii="宋体" w:hAnsi="宋体" w:eastAsia="宋体"/>
              <w:lang w:val="en-US" w:eastAsia="zh-CN"/>
            </w:rPr>
            <w:t>服务</w:t>
          </w:r>
          <w:r>
            <w:rPr>
              <w:rFonts w:hint="eastAsia" w:ascii="宋体" w:hAnsi="宋体"/>
            </w:rPr>
            <w:t>偏离说明表</w:t>
          </w:r>
          <w:r>
            <w:tab/>
          </w:r>
          <w:r>
            <w:fldChar w:fldCharType="begin"/>
          </w:r>
          <w:r>
            <w:instrText xml:space="preserve"> PAGEREF _Toc15594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_Toc28442 </w:instrText>
          </w:r>
          <w:r>
            <w:fldChar w:fldCharType="separate"/>
          </w:r>
          <w:r>
            <w:rPr>
              <w:rFonts w:hint="eastAsia" w:ascii="宋体" w:hAnsi="宋体" w:eastAsia="宋体"/>
              <w:lang w:val="en-US" w:eastAsia="zh-CN"/>
            </w:rPr>
            <w:t>九</w:t>
          </w:r>
          <w:r>
            <w:rPr>
              <w:rFonts w:hint="eastAsia" w:ascii="宋体" w:hAnsi="宋体"/>
            </w:rPr>
            <w:t>、供应商承诺书</w:t>
          </w:r>
          <w:r>
            <w:tab/>
          </w:r>
          <w:r>
            <w:fldChar w:fldCharType="begin"/>
          </w:r>
          <w:r>
            <w:instrText xml:space="preserve"> PAGEREF _Toc28442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_Toc6963 </w:instrText>
          </w:r>
          <w:r>
            <w:fldChar w:fldCharType="separate"/>
          </w:r>
          <w:r>
            <w:rPr>
              <w:rFonts w:hint="eastAsia" w:ascii="宋体" w:hAnsi="宋体" w:eastAsia="宋体"/>
              <w:lang w:val="en-US" w:eastAsia="zh-CN"/>
            </w:rPr>
            <w:t>十</w:t>
          </w:r>
          <w:r>
            <w:rPr>
              <w:rFonts w:hint="eastAsia" w:ascii="宋体" w:hAnsi="宋体"/>
            </w:rPr>
            <w:t>、售后服务承诺</w:t>
          </w:r>
          <w:r>
            <w:tab/>
          </w:r>
          <w:r>
            <w:fldChar w:fldCharType="begin"/>
          </w:r>
          <w:r>
            <w:instrText xml:space="preserve"> PAGEREF _Toc6963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_Toc19738 </w:instrText>
          </w:r>
          <w:r>
            <w:fldChar w:fldCharType="separate"/>
          </w:r>
          <w:r>
            <w:rPr>
              <w:rFonts w:hint="eastAsia" w:ascii="宋体" w:hAnsi="宋体" w:eastAsia="宋体"/>
              <w:lang w:val="en-US" w:eastAsia="zh-CN"/>
            </w:rPr>
            <w:t>十一</w:t>
          </w:r>
          <w:r>
            <w:rPr>
              <w:rFonts w:hint="eastAsia" w:ascii="宋体" w:hAnsi="宋体"/>
            </w:rPr>
            <w:t>、资格证明文件</w:t>
          </w:r>
          <w:r>
            <w:tab/>
          </w:r>
          <w:r>
            <w:fldChar w:fldCharType="begin"/>
          </w:r>
          <w:r>
            <w:instrText xml:space="preserve"> PAGEREF _Toc19738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_Toc23102 </w:instrText>
          </w:r>
          <w:r>
            <w:fldChar w:fldCharType="separate"/>
          </w:r>
          <w:r>
            <w:rPr>
              <w:rFonts w:hint="eastAsia" w:ascii="宋体" w:hAnsi="宋体" w:eastAsia="宋体"/>
              <w:szCs w:val="22"/>
            </w:rPr>
            <w:t>十</w:t>
          </w:r>
          <w:r>
            <w:rPr>
              <w:rFonts w:hint="eastAsia" w:ascii="宋体" w:hAnsi="宋体" w:eastAsia="宋体"/>
              <w:szCs w:val="22"/>
              <w:lang w:val="en-US" w:eastAsia="zh-CN"/>
            </w:rPr>
            <w:t>二</w:t>
          </w:r>
          <w:r>
            <w:rPr>
              <w:rFonts w:hint="eastAsia" w:ascii="宋体" w:hAnsi="宋体" w:eastAsia="宋体"/>
              <w:szCs w:val="22"/>
            </w:rPr>
            <w:t>、投标人（供应商）控股关系、关联关系、管理关系承诺书</w:t>
          </w:r>
          <w:r>
            <w:tab/>
          </w:r>
          <w:r>
            <w:fldChar w:fldCharType="begin"/>
          </w:r>
          <w:r>
            <w:instrText xml:space="preserve"> PAGEREF _Toc23102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_Toc14841 </w:instrText>
          </w:r>
          <w:r>
            <w:fldChar w:fldCharType="separate"/>
          </w:r>
          <w:r>
            <w:rPr>
              <w:rFonts w:hint="eastAsia" w:ascii="宋体" w:hAnsi="宋体" w:eastAsia="宋体"/>
              <w:szCs w:val="22"/>
            </w:rPr>
            <w:t>十</w:t>
          </w:r>
          <w:r>
            <w:rPr>
              <w:rFonts w:hint="eastAsia" w:ascii="宋体" w:hAnsi="宋体" w:eastAsia="宋体"/>
              <w:szCs w:val="22"/>
              <w:lang w:val="en-US" w:eastAsia="zh-CN"/>
            </w:rPr>
            <w:t>三</w:t>
          </w:r>
          <w:r>
            <w:rPr>
              <w:rFonts w:hint="eastAsia" w:ascii="宋体" w:hAnsi="宋体" w:eastAsia="宋体"/>
              <w:szCs w:val="22"/>
            </w:rPr>
            <w:t>、其他资料</w:t>
          </w:r>
          <w:r>
            <w:tab/>
          </w:r>
          <w:r>
            <w:fldChar w:fldCharType="begin"/>
          </w:r>
          <w:r>
            <w:instrText xml:space="preserve"> PAGEREF _Toc14841 \h </w:instrText>
          </w:r>
          <w:r>
            <w:fldChar w:fldCharType="separate"/>
          </w:r>
          <w:r>
            <w:t>20</w:t>
          </w:r>
          <w:r>
            <w:fldChar w:fldCharType="end"/>
          </w:r>
          <w:r>
            <w:fldChar w:fldCharType="end"/>
          </w:r>
        </w:p>
        <w:p>
          <w:pPr>
            <w:pStyle w:val="16"/>
            <w:tabs>
              <w:tab w:val="right" w:leader="dot" w:pos="8336"/>
            </w:tabs>
          </w:pPr>
          <w:r>
            <w:fldChar w:fldCharType="begin"/>
          </w:r>
          <w:r>
            <w:instrText xml:space="preserve"> HYPERLINK \l _Toc30275 </w:instrText>
          </w:r>
          <w:r>
            <w:fldChar w:fldCharType="separate"/>
          </w:r>
          <w:r>
            <w:rPr>
              <w:rFonts w:hint="eastAsia" w:ascii="宋体" w:hAnsi="宋体" w:eastAsia="宋体" w:cs="宋体"/>
              <w:szCs w:val="18"/>
            </w:rPr>
            <w:t>一、谈判响应函</w:t>
          </w:r>
          <w:r>
            <w:tab/>
          </w:r>
          <w:r>
            <w:fldChar w:fldCharType="begin"/>
          </w:r>
          <w:r>
            <w:instrText xml:space="preserve"> PAGEREF _Toc30275 \h </w:instrText>
          </w:r>
          <w:r>
            <w:fldChar w:fldCharType="separate"/>
          </w:r>
          <w:r>
            <w:t>21</w:t>
          </w:r>
          <w:r>
            <w:fldChar w:fldCharType="end"/>
          </w:r>
          <w:r>
            <w:fldChar w:fldCharType="end"/>
          </w:r>
        </w:p>
        <w:p>
          <w:pPr>
            <w:pStyle w:val="16"/>
            <w:tabs>
              <w:tab w:val="right" w:leader="dot" w:pos="8336"/>
            </w:tabs>
          </w:pPr>
          <w:r>
            <w:fldChar w:fldCharType="begin"/>
          </w:r>
          <w:r>
            <w:instrText xml:space="preserve"> HYPERLINK \l _Toc7209 </w:instrText>
          </w:r>
          <w:r>
            <w:fldChar w:fldCharType="separate"/>
          </w:r>
          <w:r>
            <w:rPr>
              <w:rFonts w:hint="eastAsia" w:ascii="宋体" w:hAnsi="宋体" w:eastAsia="宋体" w:cs="宋体"/>
              <w:szCs w:val="24"/>
            </w:rPr>
            <w:t>二、报价一览表</w:t>
          </w:r>
          <w:r>
            <w:tab/>
          </w:r>
          <w:r>
            <w:fldChar w:fldCharType="begin"/>
          </w:r>
          <w:r>
            <w:instrText xml:space="preserve"> PAGEREF _Toc7209 \h </w:instrText>
          </w:r>
          <w:r>
            <w:fldChar w:fldCharType="separate"/>
          </w:r>
          <w:r>
            <w:t>23</w:t>
          </w:r>
          <w:r>
            <w:fldChar w:fldCharType="end"/>
          </w:r>
          <w:r>
            <w:fldChar w:fldCharType="end"/>
          </w:r>
        </w:p>
        <w:p>
          <w:pPr>
            <w:pStyle w:val="16"/>
            <w:tabs>
              <w:tab w:val="right" w:leader="dot" w:pos="8336"/>
            </w:tabs>
          </w:pPr>
          <w:r>
            <w:fldChar w:fldCharType="begin"/>
          </w:r>
          <w:r>
            <w:instrText xml:space="preserve"> HYPERLINK \l _Toc4764 </w:instrText>
          </w:r>
          <w:r>
            <w:fldChar w:fldCharType="separate"/>
          </w:r>
          <w:r>
            <w:rPr>
              <w:rFonts w:hint="eastAsia" w:ascii="宋体" w:hAnsi="宋体" w:eastAsia="宋体" w:cs="宋体"/>
              <w:szCs w:val="18"/>
              <w:lang w:val="en-US" w:eastAsia="zh-CN"/>
            </w:rPr>
            <w:t>五、资格承诺声明函</w:t>
          </w:r>
          <w:r>
            <w:tab/>
          </w:r>
          <w:r>
            <w:fldChar w:fldCharType="begin"/>
          </w:r>
          <w:r>
            <w:instrText xml:space="preserve"> PAGEREF _Toc4764 \h </w:instrText>
          </w:r>
          <w:r>
            <w:fldChar w:fldCharType="separate"/>
          </w:r>
          <w:r>
            <w:t>27</w:t>
          </w:r>
          <w:r>
            <w:fldChar w:fldCharType="end"/>
          </w:r>
          <w:r>
            <w:fldChar w:fldCharType="end"/>
          </w:r>
        </w:p>
        <w:p>
          <w:pPr>
            <w:pStyle w:val="16"/>
            <w:tabs>
              <w:tab w:val="right" w:leader="dot" w:pos="8336"/>
            </w:tabs>
          </w:pPr>
          <w:r>
            <w:fldChar w:fldCharType="begin"/>
          </w:r>
          <w:r>
            <w:instrText xml:space="preserve"> HYPERLINK \l _Toc19840 </w:instrText>
          </w:r>
          <w:r>
            <w:fldChar w:fldCharType="separate"/>
          </w:r>
          <w:r>
            <w:rPr>
              <w:rFonts w:hint="eastAsia" w:ascii="宋体" w:hAnsi="宋体" w:eastAsia="宋体" w:cs="宋体"/>
              <w:szCs w:val="28"/>
              <w:lang w:val="en-US" w:eastAsia="zh-CN"/>
            </w:rPr>
            <w:t>六、</w:t>
          </w:r>
          <w:r>
            <w:rPr>
              <w:rFonts w:hint="eastAsia" w:ascii="宋体" w:hAnsi="宋体" w:eastAsia="宋体" w:cs="宋体"/>
              <w:szCs w:val="28"/>
            </w:rPr>
            <w:t>中小企业声明函（服务）</w:t>
          </w:r>
          <w:r>
            <w:tab/>
          </w:r>
          <w:r>
            <w:fldChar w:fldCharType="begin"/>
          </w:r>
          <w:r>
            <w:instrText xml:space="preserve"> PAGEREF _Toc19840 \h </w:instrText>
          </w:r>
          <w:r>
            <w:fldChar w:fldCharType="separate"/>
          </w:r>
          <w:r>
            <w:t>28</w:t>
          </w:r>
          <w:r>
            <w:fldChar w:fldCharType="end"/>
          </w:r>
          <w:r>
            <w:fldChar w:fldCharType="end"/>
          </w:r>
        </w:p>
        <w:p>
          <w:pPr>
            <w:pStyle w:val="16"/>
            <w:tabs>
              <w:tab w:val="right" w:leader="dot" w:pos="8336"/>
            </w:tabs>
          </w:pPr>
          <w:r>
            <w:fldChar w:fldCharType="begin"/>
          </w:r>
          <w:r>
            <w:instrText xml:space="preserve"> HYPERLINK \l _Toc32267 </w:instrText>
          </w:r>
          <w:r>
            <w:fldChar w:fldCharType="separate"/>
          </w:r>
          <w:r>
            <w:rPr>
              <w:rFonts w:hint="eastAsia" w:ascii="宋体" w:hAnsi="宋体" w:eastAsia="宋体" w:cs="宋体"/>
              <w:szCs w:val="18"/>
              <w:lang w:val="en-US" w:eastAsia="zh-CN"/>
            </w:rPr>
            <w:t>七</w:t>
          </w:r>
          <w:r>
            <w:rPr>
              <w:rFonts w:hint="eastAsia" w:ascii="宋体" w:hAnsi="宋体" w:eastAsia="宋体" w:cs="宋体"/>
              <w:szCs w:val="18"/>
            </w:rPr>
            <w:t>、供应商基本情况表</w:t>
          </w:r>
          <w:r>
            <w:tab/>
          </w:r>
          <w:r>
            <w:fldChar w:fldCharType="begin"/>
          </w:r>
          <w:r>
            <w:instrText xml:space="preserve"> PAGEREF _Toc32267 \h </w:instrText>
          </w:r>
          <w:r>
            <w:fldChar w:fldCharType="separate"/>
          </w:r>
          <w:r>
            <w:t>1</w:t>
          </w:r>
          <w:r>
            <w:fldChar w:fldCharType="end"/>
          </w:r>
          <w:r>
            <w:fldChar w:fldCharType="end"/>
          </w:r>
        </w:p>
        <w:p>
          <w:pPr>
            <w:pStyle w:val="16"/>
            <w:tabs>
              <w:tab w:val="right" w:leader="dot" w:pos="8336"/>
            </w:tabs>
          </w:pPr>
          <w:r>
            <w:fldChar w:fldCharType="begin"/>
          </w:r>
          <w:r>
            <w:instrText xml:space="preserve"> HYPERLINK \l _Toc21753 </w:instrText>
          </w:r>
          <w:r>
            <w:fldChar w:fldCharType="separate"/>
          </w:r>
          <w:r>
            <w:rPr>
              <w:rFonts w:hint="eastAsia" w:ascii="宋体" w:hAnsi="宋体" w:eastAsia="宋体" w:cs="宋体"/>
              <w:szCs w:val="18"/>
              <w:lang w:val="en-US" w:eastAsia="zh-CN"/>
            </w:rPr>
            <w:t>八</w:t>
          </w:r>
          <w:r>
            <w:rPr>
              <w:rFonts w:hint="eastAsia" w:ascii="宋体" w:hAnsi="宋体" w:eastAsia="宋体" w:cs="宋体"/>
              <w:szCs w:val="18"/>
            </w:rPr>
            <w:t>、商务偏离说明表</w:t>
          </w:r>
          <w:r>
            <w:tab/>
          </w:r>
          <w:r>
            <w:fldChar w:fldCharType="begin"/>
          </w:r>
          <w:r>
            <w:instrText xml:space="preserve"> PAGEREF _Toc21753 \h </w:instrText>
          </w:r>
          <w:r>
            <w:fldChar w:fldCharType="separate"/>
          </w:r>
          <w:r>
            <w:t>2</w:t>
          </w:r>
          <w:r>
            <w:fldChar w:fldCharType="end"/>
          </w:r>
          <w:r>
            <w:fldChar w:fldCharType="end"/>
          </w:r>
        </w:p>
        <w:p>
          <w:pPr>
            <w:pStyle w:val="16"/>
            <w:tabs>
              <w:tab w:val="right" w:leader="dot" w:pos="8336"/>
            </w:tabs>
          </w:pPr>
          <w:r>
            <w:fldChar w:fldCharType="begin"/>
          </w:r>
          <w:r>
            <w:instrText xml:space="preserve"> HYPERLINK \l _Toc12782 </w:instrText>
          </w:r>
          <w:r>
            <w:fldChar w:fldCharType="separate"/>
          </w:r>
          <w:r>
            <w:rPr>
              <w:rFonts w:hint="eastAsia" w:ascii="宋体" w:hAnsi="宋体" w:eastAsia="宋体" w:cs="宋体"/>
              <w:szCs w:val="18"/>
              <w:lang w:val="en-US" w:eastAsia="zh-CN"/>
            </w:rPr>
            <w:t>九</w:t>
          </w:r>
          <w:r>
            <w:rPr>
              <w:rFonts w:hint="eastAsia" w:ascii="宋体" w:hAnsi="宋体" w:eastAsia="宋体" w:cs="宋体"/>
              <w:szCs w:val="18"/>
            </w:rPr>
            <w:t>、</w:t>
          </w:r>
          <w:r>
            <w:rPr>
              <w:rFonts w:hint="eastAsia" w:ascii="宋体" w:hAnsi="宋体" w:eastAsia="宋体" w:cs="宋体"/>
              <w:szCs w:val="18"/>
              <w:lang w:val="en-US" w:eastAsia="zh-CN"/>
            </w:rPr>
            <w:t>服务</w:t>
          </w:r>
          <w:r>
            <w:rPr>
              <w:rFonts w:hint="eastAsia" w:ascii="宋体" w:hAnsi="宋体" w:eastAsia="宋体" w:cs="宋体"/>
              <w:szCs w:val="18"/>
            </w:rPr>
            <w:t>偏离说明表</w:t>
          </w:r>
          <w:r>
            <w:tab/>
          </w:r>
          <w:r>
            <w:fldChar w:fldCharType="begin"/>
          </w:r>
          <w:r>
            <w:instrText xml:space="preserve"> PAGEREF _Toc12782 \h </w:instrText>
          </w:r>
          <w:r>
            <w:fldChar w:fldCharType="separate"/>
          </w:r>
          <w:r>
            <w:t>3</w:t>
          </w:r>
          <w:r>
            <w:fldChar w:fldCharType="end"/>
          </w:r>
          <w:r>
            <w:fldChar w:fldCharType="end"/>
          </w:r>
        </w:p>
        <w:p>
          <w:pPr>
            <w:pStyle w:val="16"/>
            <w:tabs>
              <w:tab w:val="right" w:leader="dot" w:pos="8336"/>
            </w:tabs>
          </w:pPr>
          <w:r>
            <w:fldChar w:fldCharType="begin"/>
          </w:r>
          <w:r>
            <w:instrText xml:space="preserve"> HYPERLINK \l _Toc25472 </w:instrText>
          </w:r>
          <w:r>
            <w:fldChar w:fldCharType="separate"/>
          </w:r>
          <w:r>
            <w:rPr>
              <w:rFonts w:hint="eastAsia" w:ascii="宋体" w:hAnsi="宋体" w:eastAsia="宋体" w:cs="宋体"/>
              <w:szCs w:val="18"/>
              <w:lang w:val="en-US" w:eastAsia="zh-CN"/>
            </w:rPr>
            <w:t>十</w:t>
          </w:r>
          <w:r>
            <w:rPr>
              <w:rFonts w:hint="eastAsia" w:ascii="宋体" w:hAnsi="宋体" w:eastAsia="宋体" w:cs="宋体"/>
              <w:szCs w:val="18"/>
            </w:rPr>
            <w:t>、供应商承诺书</w:t>
          </w:r>
          <w:r>
            <w:tab/>
          </w:r>
          <w:r>
            <w:fldChar w:fldCharType="begin"/>
          </w:r>
          <w:r>
            <w:instrText xml:space="preserve"> PAGEREF _Toc25472 \h </w:instrText>
          </w:r>
          <w:r>
            <w:fldChar w:fldCharType="separate"/>
          </w:r>
          <w:r>
            <w:t>4</w:t>
          </w:r>
          <w:r>
            <w:fldChar w:fldCharType="end"/>
          </w:r>
          <w:r>
            <w:fldChar w:fldCharType="end"/>
          </w:r>
        </w:p>
        <w:p>
          <w:pPr>
            <w:pStyle w:val="16"/>
            <w:tabs>
              <w:tab w:val="right" w:leader="dot" w:pos="8336"/>
            </w:tabs>
          </w:pPr>
          <w:r>
            <w:fldChar w:fldCharType="begin"/>
          </w:r>
          <w:r>
            <w:instrText xml:space="preserve"> HYPERLINK \l _Toc27752 </w:instrText>
          </w:r>
          <w:r>
            <w:fldChar w:fldCharType="separate"/>
          </w:r>
          <w:r>
            <w:rPr>
              <w:rFonts w:hint="eastAsia" w:ascii="宋体" w:hAnsi="宋体" w:eastAsia="宋体" w:cs="宋体"/>
              <w:szCs w:val="18"/>
              <w:lang w:val="en-US" w:eastAsia="zh-CN"/>
            </w:rPr>
            <w:t>十一</w:t>
          </w:r>
          <w:r>
            <w:rPr>
              <w:rFonts w:hint="eastAsia" w:ascii="宋体" w:hAnsi="宋体" w:eastAsia="宋体" w:cs="宋体"/>
              <w:szCs w:val="18"/>
            </w:rPr>
            <w:t>、售后服务承诺</w:t>
          </w:r>
          <w:r>
            <w:tab/>
          </w:r>
          <w:r>
            <w:fldChar w:fldCharType="begin"/>
          </w:r>
          <w:r>
            <w:instrText xml:space="preserve"> PAGEREF _Toc27752 \h </w:instrText>
          </w:r>
          <w:r>
            <w:fldChar w:fldCharType="separate"/>
          </w:r>
          <w:r>
            <w:t>5</w:t>
          </w:r>
          <w:r>
            <w:fldChar w:fldCharType="end"/>
          </w:r>
          <w:r>
            <w:fldChar w:fldCharType="end"/>
          </w:r>
        </w:p>
        <w:p>
          <w:pPr>
            <w:pStyle w:val="16"/>
            <w:tabs>
              <w:tab w:val="right" w:leader="dot" w:pos="8336"/>
            </w:tabs>
          </w:pPr>
          <w:r>
            <w:fldChar w:fldCharType="begin"/>
          </w:r>
          <w:r>
            <w:instrText xml:space="preserve"> HYPERLINK \l _Toc21514 </w:instrText>
          </w:r>
          <w:r>
            <w:fldChar w:fldCharType="separate"/>
          </w:r>
          <w:r>
            <w:rPr>
              <w:rFonts w:hint="eastAsia" w:hAnsi="宋体"/>
              <w:bCs/>
              <w:szCs w:val="24"/>
            </w:rPr>
            <w:t>（格式自拟）</w:t>
          </w:r>
          <w:r>
            <w:tab/>
          </w:r>
          <w:r>
            <w:fldChar w:fldCharType="begin"/>
          </w:r>
          <w:r>
            <w:instrText xml:space="preserve"> PAGEREF _Toc21514 \h </w:instrText>
          </w:r>
          <w:r>
            <w:fldChar w:fldCharType="separate"/>
          </w:r>
          <w:r>
            <w:t>5</w:t>
          </w:r>
          <w:r>
            <w:fldChar w:fldCharType="end"/>
          </w:r>
          <w:r>
            <w:fldChar w:fldCharType="end"/>
          </w:r>
        </w:p>
        <w:p>
          <w:pPr>
            <w:pStyle w:val="16"/>
            <w:tabs>
              <w:tab w:val="right" w:leader="dot" w:pos="8336"/>
            </w:tabs>
          </w:pPr>
          <w:r>
            <w:fldChar w:fldCharType="begin"/>
          </w:r>
          <w:r>
            <w:instrText xml:space="preserve"> HYPERLINK \l _Toc17545 </w:instrText>
          </w:r>
          <w:r>
            <w:fldChar w:fldCharType="separate"/>
          </w:r>
          <w:r>
            <w:rPr>
              <w:rFonts w:hint="eastAsia" w:ascii="宋体" w:hAnsi="宋体" w:eastAsia="宋体" w:cs="宋体"/>
              <w:szCs w:val="24"/>
              <w:lang w:val="en-US" w:eastAsia="zh-CN"/>
            </w:rPr>
            <w:t>十二</w:t>
          </w:r>
          <w:r>
            <w:rPr>
              <w:rFonts w:hint="eastAsia" w:ascii="宋体" w:hAnsi="宋体" w:eastAsia="宋体" w:cs="宋体"/>
              <w:szCs w:val="24"/>
            </w:rPr>
            <w:t>、资格证明文件</w:t>
          </w:r>
          <w:r>
            <w:tab/>
          </w:r>
          <w:r>
            <w:fldChar w:fldCharType="begin"/>
          </w:r>
          <w:r>
            <w:instrText xml:space="preserve"> PAGEREF _Toc17545 \h </w:instrText>
          </w:r>
          <w:r>
            <w:fldChar w:fldCharType="separate"/>
          </w:r>
          <w:r>
            <w:t>6</w:t>
          </w:r>
          <w:r>
            <w:fldChar w:fldCharType="end"/>
          </w:r>
          <w:r>
            <w:fldChar w:fldCharType="end"/>
          </w:r>
        </w:p>
        <w:p>
          <w:pPr>
            <w:pStyle w:val="16"/>
            <w:tabs>
              <w:tab w:val="right" w:leader="dot" w:pos="8336"/>
            </w:tabs>
          </w:pPr>
          <w:r>
            <w:fldChar w:fldCharType="begin"/>
          </w:r>
          <w:r>
            <w:instrText xml:space="preserve"> HYPERLINK \l _Toc12682 </w:instrText>
          </w:r>
          <w:r>
            <w:fldChar w:fldCharType="separate"/>
          </w:r>
          <w:r>
            <w:rPr>
              <w:rFonts w:hint="eastAsia" w:ascii="宋体" w:hAnsi="宋体" w:eastAsia="宋体" w:cs="宋体"/>
              <w:szCs w:val="18"/>
            </w:rPr>
            <w:t>十</w:t>
          </w:r>
          <w:r>
            <w:rPr>
              <w:rFonts w:hint="eastAsia" w:ascii="宋体" w:hAnsi="宋体" w:eastAsia="宋体" w:cs="宋体"/>
              <w:szCs w:val="18"/>
              <w:lang w:val="en-US" w:eastAsia="zh-CN"/>
            </w:rPr>
            <w:t>三</w:t>
          </w:r>
          <w:r>
            <w:rPr>
              <w:rFonts w:hint="eastAsia" w:ascii="宋体" w:hAnsi="宋体" w:eastAsia="宋体" w:cs="宋体"/>
              <w:szCs w:val="18"/>
            </w:rPr>
            <w:t>、投标人（供应商）控股关系、关联关系、管理关系承诺书</w:t>
          </w:r>
          <w:r>
            <w:tab/>
          </w:r>
          <w:r>
            <w:fldChar w:fldCharType="begin"/>
          </w:r>
          <w:r>
            <w:instrText xml:space="preserve"> PAGEREF _Toc12682 \h </w:instrText>
          </w:r>
          <w:r>
            <w:fldChar w:fldCharType="separate"/>
          </w:r>
          <w:r>
            <w:t>7</w:t>
          </w:r>
          <w:r>
            <w:fldChar w:fldCharType="end"/>
          </w:r>
          <w:r>
            <w:fldChar w:fldCharType="end"/>
          </w:r>
        </w:p>
        <w:p>
          <w:pPr>
            <w:pStyle w:val="16"/>
            <w:tabs>
              <w:tab w:val="right" w:leader="dot" w:pos="8336"/>
            </w:tabs>
          </w:pPr>
          <w:r>
            <w:fldChar w:fldCharType="begin"/>
          </w:r>
          <w:r>
            <w:instrText xml:space="preserve"> HYPERLINK \l _Toc20729 </w:instrText>
          </w:r>
          <w:r>
            <w:fldChar w:fldCharType="separate"/>
          </w:r>
          <w:r>
            <w:rPr>
              <w:rFonts w:hint="eastAsia" w:ascii="宋体" w:hAnsi="宋体" w:cs="Times New Roman"/>
              <w:szCs w:val="32"/>
            </w:rPr>
            <w:t>十</w:t>
          </w:r>
          <w:r>
            <w:rPr>
              <w:rFonts w:hint="eastAsia" w:ascii="宋体" w:hAnsi="宋体" w:eastAsia="宋体" w:cs="Times New Roman"/>
              <w:szCs w:val="32"/>
              <w:lang w:val="en-US" w:eastAsia="zh-CN"/>
            </w:rPr>
            <w:t>四</w:t>
          </w:r>
          <w:r>
            <w:rPr>
              <w:rFonts w:hint="eastAsia" w:ascii="宋体" w:hAnsi="宋体" w:cs="Times New Roman"/>
              <w:szCs w:val="32"/>
            </w:rPr>
            <w:t>、其他资料</w:t>
          </w:r>
          <w:r>
            <w:tab/>
          </w:r>
          <w:r>
            <w:fldChar w:fldCharType="begin"/>
          </w:r>
          <w:r>
            <w:instrText xml:space="preserve"> PAGEREF _Toc20729 \h </w:instrText>
          </w:r>
          <w:r>
            <w:fldChar w:fldCharType="separate"/>
          </w:r>
          <w:r>
            <w:t>8</w:t>
          </w:r>
          <w:r>
            <w:fldChar w:fldCharType="end"/>
          </w:r>
          <w:r>
            <w:fldChar w:fldCharType="end"/>
          </w:r>
        </w:p>
        <w:p>
          <w:r>
            <w:fldChar w:fldCharType="end"/>
          </w:r>
        </w:p>
      </w:sdtContent>
    </w:sdt>
    <w:p>
      <w:r>
        <w:br w:type="page"/>
      </w:r>
    </w:p>
    <w:p/>
    <w:p>
      <w:pPr>
        <w:pStyle w:val="2"/>
        <w:spacing w:line="360" w:lineRule="auto"/>
        <w:jc w:val="center"/>
        <w:rPr>
          <w:rFonts w:hint="eastAsia" w:ascii="宋体" w:hAnsi="宋体" w:cs="宋体"/>
          <w:color w:val="auto"/>
          <w:sz w:val="32"/>
          <w:szCs w:val="32"/>
          <w:lang w:eastAsia="zh-CN"/>
        </w:rPr>
      </w:pPr>
      <w:bookmarkStart w:id="0" w:name="_Toc13762"/>
      <w:r>
        <w:rPr>
          <w:rFonts w:hint="eastAsia" w:ascii="宋体" w:hAnsi="宋体" w:cs="宋体"/>
          <w:color w:val="auto"/>
          <w:sz w:val="32"/>
          <w:szCs w:val="32"/>
          <w:lang w:val="en-US" w:eastAsia="zh-CN"/>
        </w:rPr>
        <w:t xml:space="preserve">第一章 </w:t>
      </w:r>
      <w:r>
        <w:rPr>
          <w:rFonts w:hint="eastAsia" w:ascii="宋体" w:hAnsi="宋体" w:cs="宋体"/>
          <w:color w:val="auto"/>
          <w:sz w:val="32"/>
          <w:szCs w:val="32"/>
          <w:lang w:eastAsia="zh-CN"/>
        </w:rPr>
        <w:t>竞争性</w:t>
      </w:r>
      <w:r>
        <w:rPr>
          <w:rFonts w:hint="eastAsia" w:ascii="宋体" w:hAnsi="宋体" w:cs="宋体"/>
          <w:color w:val="auto"/>
          <w:sz w:val="32"/>
          <w:szCs w:val="32"/>
          <w:lang w:val="en-US" w:eastAsia="zh-CN"/>
        </w:rPr>
        <w:t>谈判</w:t>
      </w:r>
      <w:r>
        <w:rPr>
          <w:rFonts w:hint="eastAsia" w:ascii="宋体" w:hAnsi="宋体" w:cs="宋体"/>
          <w:color w:val="auto"/>
          <w:sz w:val="32"/>
          <w:szCs w:val="32"/>
          <w:lang w:eastAsia="zh-CN"/>
        </w:rPr>
        <w:t>公告</w:t>
      </w:r>
      <w:bookmarkEnd w:id="0"/>
    </w:p>
    <w:p>
      <w:pPr>
        <w:keepNext w:val="0"/>
        <w:keepLines w:val="0"/>
        <w:pageBreakBefore w:val="0"/>
        <w:widowControl/>
        <w:shd w:val="clear" w:color="auto" w:fill="auto"/>
        <w:kinsoku/>
        <w:wordWrap/>
        <w:overflowPunct/>
        <w:topLinePunct w:val="0"/>
        <w:autoSpaceDN/>
        <w:bidi w:val="0"/>
        <w:adjustRightInd w:val="0"/>
        <w:snapToGrid w:val="0"/>
        <w:spacing w:line="360" w:lineRule="auto"/>
        <w:ind w:firstLine="480" w:firstLineChars="200"/>
        <w:jc w:val="left"/>
        <w:textAlignment w:val="auto"/>
        <w:rPr>
          <w:rFonts w:hint="eastAsia" w:ascii="宋体" w:hAnsi="宋体" w:cs="宋体"/>
          <w:color w:val="auto"/>
          <w:kern w:val="0"/>
          <w:sz w:val="24"/>
          <w:szCs w:val="24"/>
          <w:lang w:val="en-US" w:eastAsia="zh-CN"/>
        </w:rPr>
      </w:pPr>
    </w:p>
    <w:p>
      <w:pPr>
        <w:keepNext w:val="0"/>
        <w:keepLines w:val="0"/>
        <w:pageBreakBefore w:val="0"/>
        <w:wordWrap/>
        <w:overflowPunct/>
        <w:topLinePunct w:val="0"/>
        <w:bidi w:val="0"/>
        <w:spacing w:before="279" w:line="360" w:lineRule="auto"/>
        <w:ind w:left="29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w:t>
      </w:r>
      <w:r>
        <w:rPr>
          <w:rFonts w:hint="eastAsia" w:ascii="宋体" w:hAnsi="宋体" w:eastAsia="宋体" w:cs="宋体"/>
          <w:color w:val="auto"/>
          <w:sz w:val="24"/>
          <w:szCs w:val="24"/>
          <w:highlight w:val="none"/>
          <w:lang w:eastAsia="zh-CN"/>
        </w:rPr>
        <w:t>职业</w:t>
      </w:r>
      <w:r>
        <w:rPr>
          <w:rFonts w:hint="eastAsia" w:ascii="宋体" w:hAnsi="宋体" w:eastAsia="宋体" w:cs="宋体"/>
          <w:color w:val="auto"/>
          <w:sz w:val="24"/>
          <w:szCs w:val="24"/>
          <w:highlight w:val="none"/>
          <w:lang w:val="en-US" w:eastAsia="zh-CN"/>
        </w:rPr>
        <w:t>学院进行</w:t>
      </w:r>
      <w:r>
        <w:rPr>
          <w:rFonts w:hint="eastAsia" w:ascii="宋体" w:hAnsi="宋体" w:eastAsia="宋体" w:cs="宋体"/>
          <w:color w:val="auto"/>
          <w:sz w:val="24"/>
          <w:szCs w:val="24"/>
          <w:u w:val="single"/>
          <w:lang w:val="en-US" w:eastAsia="zh-CN"/>
        </w:rPr>
        <w:t>卫生健康学院党建活动室文化墙建设项目</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pPr>
        <w:spacing w:before="180" w:line="353" w:lineRule="auto"/>
        <w:ind w:firstLine="479"/>
        <w:jc w:val="both"/>
        <w:rPr>
          <w:rFonts w:hint="default" w:ascii="宋体" w:hAnsi="宋体" w:eastAsia="宋体" w:cs="宋体"/>
          <w:color w:val="auto"/>
          <w:sz w:val="24"/>
          <w:szCs w:val="24"/>
          <w:highlight w:val="none"/>
          <w:lang w:val="en-US" w:eastAsia="zh-CN"/>
        </w:rPr>
      </w:pPr>
      <w:bookmarkStart w:id="1" w:name="_Toc22482"/>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b/>
          <w:bCs/>
          <w:color w:val="auto"/>
          <w:sz w:val="24"/>
          <w:szCs w:val="24"/>
          <w:highlight w:val="none"/>
          <w:lang w:val="en-US" w:eastAsia="zh-CN"/>
        </w:rPr>
        <w:t>LZWS-JS-2025003</w:t>
      </w:r>
    </w:p>
    <w:p>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二、预算金额：9.8</w:t>
      </w:r>
      <w:r>
        <w:rPr>
          <w:rFonts w:hint="eastAsia" w:ascii="宋体" w:hAnsi="宋体" w:eastAsia="宋体" w:cs="宋体"/>
          <w:color w:val="auto"/>
          <w:sz w:val="24"/>
          <w:szCs w:val="24"/>
          <w:highlight w:val="none"/>
          <w:lang w:val="en-US" w:eastAsia="zh-CN"/>
        </w:rPr>
        <w:t>万元</w:t>
      </w:r>
    </w:p>
    <w:p>
      <w:pPr>
        <w:ind w:firstLine="482" w:firstLineChars="200"/>
        <w:rPr>
          <w:rFonts w:hint="default" w:ascii="宋体" w:hAnsi="宋体" w:eastAsia="宋体" w:cs="宋体"/>
          <w:color w:val="auto"/>
          <w:spacing w:val="-1"/>
          <w:sz w:val="24"/>
          <w:szCs w:val="24"/>
          <w:highlight w:val="none"/>
          <w:u w:val="single"/>
          <w:lang w:val="en-US" w:eastAsia="zh-CN"/>
        </w:rPr>
      </w:pPr>
      <w:r>
        <w:rPr>
          <w:rFonts w:hint="eastAsia" w:ascii="宋体" w:hAnsi="宋体" w:eastAsia="宋体" w:cs="宋体"/>
          <w:b/>
          <w:bCs/>
          <w:color w:val="auto"/>
          <w:sz w:val="24"/>
          <w:szCs w:val="24"/>
          <w:highlight w:val="none"/>
          <w:lang w:val="en-US" w:eastAsia="zh-CN"/>
        </w:rPr>
        <w:t>三、采购需求：</w:t>
      </w:r>
      <w:r>
        <w:rPr>
          <w:rFonts w:ascii="宋体" w:hAnsi="宋体" w:eastAsia="宋体" w:cs="宋体"/>
          <w:color w:val="auto"/>
          <w:spacing w:val="-2"/>
          <w:sz w:val="24"/>
          <w:szCs w:val="24"/>
          <w:highlight w:val="none"/>
          <w:u w:val="single"/>
          <w:lang w:eastAsia="zh-CN"/>
        </w:rPr>
        <w:t>该项目</w:t>
      </w:r>
      <w:r>
        <w:rPr>
          <w:rFonts w:ascii="宋体" w:hAnsi="宋体" w:eastAsia="宋体" w:cs="宋体"/>
          <w:color w:val="auto"/>
          <w:sz w:val="24"/>
          <w:szCs w:val="24"/>
          <w:highlight w:val="none"/>
          <w:u w:val="single"/>
          <w:lang w:eastAsia="zh-CN"/>
        </w:rPr>
        <w:t>位于甘肃省兰州新区兰州现代职业学院</w:t>
      </w:r>
      <w:r>
        <w:rPr>
          <w:rFonts w:hint="eastAsia" w:ascii="宋体" w:hAnsi="宋体" w:eastAsia="宋体" w:cs="宋体"/>
          <w:color w:val="auto"/>
          <w:sz w:val="24"/>
          <w:szCs w:val="24"/>
          <w:highlight w:val="none"/>
          <w:u w:val="single"/>
          <w:lang w:val="en-US" w:eastAsia="zh-CN"/>
        </w:rPr>
        <w:t>卫生健康学院，</w:t>
      </w:r>
      <w:r>
        <w:rPr>
          <w:rFonts w:hint="eastAsia" w:ascii="宋体" w:hAnsi="宋体" w:eastAsia="宋体" w:cs="宋体"/>
          <w:color w:val="auto"/>
          <w:sz w:val="24"/>
          <w:szCs w:val="24"/>
          <w:u w:val="single"/>
          <w:lang w:val="en-US" w:eastAsia="zh-CN"/>
        </w:rPr>
        <w:t>党建活动室文化墙建设</w:t>
      </w:r>
    </w:p>
    <w:p>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2.落实政府采购政策需满足的资格要求：本项目面向中小企业预留采购份额比例为100%，须提供《中小企业声明函》（原件）(必须为公告发布之日至投标截止时间内出具)。 </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pPr>
        <w:spacing w:before="204" w:line="219" w:lineRule="auto"/>
        <w:ind w:left="138"/>
        <w:rPr>
          <w:rFonts w:hint="eastAsia" w:ascii="宋体" w:hAnsi="宋体" w:eastAsia="宋体" w:cs="宋体"/>
          <w:b/>
          <w:bCs/>
          <w:color w:val="auto"/>
          <w:spacing w:val="-4"/>
          <w:sz w:val="24"/>
          <w:szCs w:val="24"/>
          <w:lang w:eastAsia="zh-CN"/>
        </w:rPr>
      </w:pPr>
    </w:p>
    <w:p>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hint="eastAsia" w:ascii="宋体" w:hAnsi="宋体" w:eastAsia="宋体" w:cs="宋体"/>
          <w:color w:val="auto"/>
          <w:spacing w:val="-5"/>
          <w:sz w:val="24"/>
          <w:szCs w:val="24"/>
          <w:highlight w:val="none"/>
          <w:lang w:val="en-US" w:eastAsia="zh-CN"/>
        </w:rPr>
        <w:t xml:space="preserve">2025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lang w:val="en-US" w:eastAsia="zh-CN"/>
        </w:rPr>
        <w:t>10</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13</w:t>
      </w:r>
      <w:r>
        <w:rPr>
          <w:rFonts w:ascii="宋体" w:hAnsi="宋体" w:eastAsia="宋体" w:cs="宋体"/>
          <w:color w:val="auto"/>
          <w:spacing w:val="-5"/>
          <w:sz w:val="24"/>
          <w:szCs w:val="24"/>
          <w:highlight w:val="none"/>
          <w:lang w:eastAsia="zh-CN"/>
        </w:rPr>
        <w:t>日至</w:t>
      </w:r>
      <w:r>
        <w:rPr>
          <w:rFonts w:hint="eastAsia" w:ascii="宋体" w:hAnsi="宋体" w:eastAsia="宋体" w:cs="宋体"/>
          <w:color w:val="auto"/>
          <w:spacing w:val="-5"/>
          <w:sz w:val="24"/>
          <w:szCs w:val="24"/>
          <w:highlight w:val="none"/>
          <w:lang w:val="en-US" w:eastAsia="zh-CN"/>
        </w:rPr>
        <w:t>2025</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lang w:val="en-US" w:eastAsia="zh-CN"/>
        </w:rPr>
        <w:t>10</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lang w:val="en-US" w:eastAsia="zh-CN"/>
        </w:rPr>
        <w:t>17</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w:t>
      </w:r>
      <w:r>
        <w:rPr>
          <w:rFonts w:ascii="宋体" w:hAnsi="宋体" w:eastAsia="宋体" w:cs="宋体"/>
          <w:color w:val="auto"/>
          <w:spacing w:val="-1"/>
          <w:sz w:val="24"/>
          <w:szCs w:val="24"/>
          <w:lang w:eastAsia="zh-CN"/>
        </w:rPr>
        <w:t>。</w:t>
      </w:r>
    </w:p>
    <w:p>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pPr>
        <w:spacing w:before="308" w:line="219" w:lineRule="auto"/>
        <w:ind w:firstLine="478" w:firstLineChars="200"/>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hint="eastAsia" w:ascii="宋体" w:hAnsi="宋体" w:eastAsia="宋体" w:cs="宋体"/>
          <w:b/>
          <w:bCs/>
          <w:color w:val="auto"/>
          <w:spacing w:val="-1"/>
          <w:sz w:val="24"/>
          <w:szCs w:val="24"/>
          <w:lang w:eastAsia="zh-CN"/>
        </w:rPr>
        <w:t>416302144@</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 时请投标人填 写联系人及联系电话 。未提供者以上资料者视为未报名成功 ，投标时将不予受理。</w:t>
      </w:r>
    </w:p>
    <w:p>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w:t>
      </w:r>
      <w:r>
        <w:rPr>
          <w:rFonts w:hint="eastAsia" w:ascii="宋体" w:hAnsi="宋体" w:eastAsia="宋体" w:cs="宋体"/>
          <w:color w:val="auto"/>
          <w:spacing w:val="-1"/>
          <w:sz w:val="24"/>
          <w:szCs w:val="24"/>
          <w:lang w:val="en-US" w:eastAsia="zh-CN"/>
        </w:rPr>
        <w:t xml:space="preserve">2025 </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10 </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17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11 时 00 分</w:t>
      </w:r>
      <w:r>
        <w:rPr>
          <w:rFonts w:hint="eastAsia" w:ascii="宋体" w:hAnsi="宋体" w:eastAsia="宋体" w:cs="宋体"/>
          <w:color w:val="auto"/>
          <w:sz w:val="24"/>
          <w:szCs w:val="24"/>
        </w:rPr>
        <w:t>（北京时间）</w:t>
      </w:r>
      <w:r>
        <w:rPr>
          <w:rFonts w:hint="eastAsia" w:ascii="宋体" w:hAnsi="宋体" w:eastAsia="宋体" w:cs="宋体"/>
          <w:color w:val="auto"/>
          <w:sz w:val="24"/>
          <w:szCs w:val="24"/>
          <w:lang w:eastAsia="zh-CN"/>
        </w:rPr>
        <w:t>。</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兰州现代职业学院卫生健康学院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兰州新区西岔职教园区九龙江街500号</w:t>
      </w:r>
      <w:r>
        <w:rPr>
          <w:rFonts w:hint="eastAsia" w:ascii="宋体" w:hAnsi="宋体" w:eastAsia="宋体" w:cs="宋体"/>
          <w:color w:val="auto"/>
          <w:sz w:val="24"/>
          <w:szCs w:val="24"/>
          <w:lang w:eastAsia="zh-CN"/>
        </w:rPr>
        <w:t>）。</w:t>
      </w:r>
    </w:p>
    <w:p>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w:t>
      </w:r>
      <w:r>
        <w:rPr>
          <w:rFonts w:hint="eastAsia" w:ascii="宋体" w:hAnsi="宋体" w:eastAsia="宋体" w:cs="宋体"/>
          <w:color w:val="auto"/>
          <w:sz w:val="24"/>
          <w:szCs w:val="24"/>
          <w:lang w:val="en-US" w:eastAsia="zh-CN"/>
        </w:rPr>
        <w:t xml:space="preserve">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10 </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13 </w:t>
      </w:r>
      <w:r>
        <w:rPr>
          <w:rFonts w:hint="eastAsia" w:ascii="宋体" w:hAnsi="宋体" w:eastAsia="宋体" w:cs="宋体"/>
          <w:color w:val="auto"/>
          <w:sz w:val="24"/>
          <w:szCs w:val="24"/>
        </w:rPr>
        <w:t>日至</w:t>
      </w:r>
      <w:r>
        <w:rPr>
          <w:rFonts w:hint="eastAsia" w:ascii="宋体" w:hAnsi="宋体" w:eastAsia="宋体" w:cs="宋体"/>
          <w:color w:val="auto"/>
          <w:sz w:val="24"/>
          <w:szCs w:val="24"/>
          <w:lang w:val="en-US" w:eastAsia="zh-CN"/>
        </w:rPr>
        <w:t xml:space="preserve"> 2025 </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10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16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pPr>
        <w:spacing w:before="180" w:line="353" w:lineRule="auto"/>
        <w:ind w:firstLine="479"/>
        <w:jc w:val="both"/>
        <w:rPr>
          <w:rFonts w:hint="eastAsia" w:ascii="宋体" w:hAnsi="宋体" w:eastAsia="宋体" w:cs="宋体"/>
          <w:b/>
          <w:bCs/>
          <w:color w:val="auto"/>
          <w:sz w:val="24"/>
          <w:szCs w:val="24"/>
          <w:lang w:val="en-US" w:eastAsia="zh-CN"/>
        </w:rPr>
      </w:pPr>
      <w:bookmarkStart w:id="7" w:name="_Toc9538"/>
      <w:r>
        <w:rPr>
          <w:rFonts w:hint="eastAsia" w:ascii="宋体" w:hAnsi="宋体" w:eastAsia="宋体" w:cs="宋体"/>
          <w:b/>
          <w:bCs/>
          <w:color w:val="auto"/>
          <w:sz w:val="24"/>
          <w:szCs w:val="24"/>
          <w:lang w:val="en-US" w:eastAsia="zh-CN"/>
        </w:rPr>
        <w:t>八、联系方式</w:t>
      </w:r>
      <w:bookmarkEnd w:id="7"/>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r>
        <w:rPr>
          <w:rFonts w:hint="eastAsia"/>
          <w:sz w:val="24"/>
          <w:szCs w:val="24"/>
        </w:rPr>
        <w:t>兰州现代职业学院</w:t>
      </w:r>
      <w:r>
        <w:rPr>
          <w:rFonts w:hint="eastAsia"/>
          <w:sz w:val="24"/>
          <w:szCs w:val="24"/>
          <w:lang w:val="en-US" w:eastAsia="zh-CN"/>
        </w:rPr>
        <w:t>卫生健康</w:t>
      </w:r>
      <w:r>
        <w:rPr>
          <w:rFonts w:hint="eastAsia"/>
          <w:sz w:val="24"/>
          <w:szCs w:val="24"/>
        </w:rPr>
        <w:t>学院综合楼南楼</w:t>
      </w:r>
      <w:r>
        <w:rPr>
          <w:rFonts w:hint="eastAsia" w:eastAsia="宋体"/>
          <w:sz w:val="24"/>
          <w:szCs w:val="24"/>
          <w:lang w:val="en-US" w:eastAsia="zh-CN"/>
        </w:rPr>
        <w:t>五</w:t>
      </w:r>
      <w:r>
        <w:rPr>
          <w:rFonts w:hint="eastAsia"/>
          <w:sz w:val="24"/>
          <w:szCs w:val="24"/>
        </w:rPr>
        <w:t>楼会议室</w:t>
      </w:r>
    </w:p>
    <w:p>
      <w:pPr>
        <w:spacing w:before="180" w:line="353" w:lineRule="auto"/>
        <w:ind w:firstLine="479"/>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张莉</w:t>
      </w:r>
    </w:p>
    <w:p>
      <w:pPr>
        <w:spacing w:before="180" w:line="353" w:lineRule="auto"/>
        <w:ind w:firstLine="479"/>
        <w:jc w:val="both"/>
        <w:rPr>
          <w:rFonts w:hint="default" w:ascii="宋体" w:hAnsi="宋体" w:eastAsia="宋体" w:cs="宋体"/>
          <w:color w:val="auto"/>
          <w:spacing w:val="-9"/>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18893161583</w:t>
      </w:r>
    </w:p>
    <w:p>
      <w:pPr>
        <w:spacing w:before="180" w:line="353" w:lineRule="auto"/>
        <w:ind w:firstLine="479"/>
        <w:jc w:val="both"/>
        <w:rPr>
          <w:rFonts w:hint="eastAsia" w:ascii="宋体" w:hAnsi="宋体" w:eastAsia="宋体" w:cs="宋体"/>
          <w:color w:val="auto"/>
          <w:sz w:val="24"/>
          <w:szCs w:val="24"/>
          <w:lang w:eastAsia="zh-CN"/>
        </w:rPr>
      </w:pPr>
      <w:r>
        <w:rPr>
          <w:rFonts w:ascii="宋体" w:hAnsi="宋体" w:eastAsia="宋体" w:cs="宋体"/>
          <w:color w:val="auto"/>
          <w:spacing w:val="-2"/>
          <w:position w:val="6"/>
          <w:sz w:val="24"/>
          <w:szCs w:val="24"/>
          <w:lang w:eastAsia="zh-CN"/>
        </w:rPr>
        <w:t>邮箱：</w:t>
      </w:r>
      <w:r>
        <w:rPr>
          <w:color w:val="auto"/>
        </w:rPr>
        <w:fldChar w:fldCharType="begin"/>
      </w:r>
      <w:r>
        <w:rPr>
          <w:color w:val="auto"/>
        </w:rPr>
        <w:instrText xml:space="preserve"> HYPERLINK "mailto:853832910@qq.com" </w:instrText>
      </w:r>
      <w:r>
        <w:rPr>
          <w:color w:val="auto"/>
        </w:rPr>
        <w:fldChar w:fldCharType="separate"/>
      </w:r>
      <w:r>
        <w:rPr>
          <w:rFonts w:hint="eastAsia" w:eastAsia="宋体"/>
          <w:color w:val="auto"/>
          <w:lang w:val="en-US" w:eastAsia="zh-CN"/>
        </w:rPr>
        <w:t>416302144</w:t>
      </w:r>
      <w:r>
        <w:rPr>
          <w:rStyle w:val="24"/>
          <w:rFonts w:ascii="宋体" w:hAnsi="宋体" w:eastAsia="宋体" w:cs="宋体"/>
          <w:color w:val="auto"/>
          <w:spacing w:val="-2"/>
          <w:position w:val="6"/>
          <w:sz w:val="24"/>
          <w:szCs w:val="24"/>
          <w:lang w:eastAsia="zh-CN"/>
        </w:rPr>
        <w:t>@qq.com</w:t>
      </w:r>
      <w:r>
        <w:rPr>
          <w:rStyle w:val="24"/>
          <w:rFonts w:ascii="宋体" w:hAnsi="宋体" w:eastAsia="宋体" w:cs="宋体"/>
          <w:color w:val="auto"/>
          <w:spacing w:val="-2"/>
          <w:position w:val="6"/>
          <w:sz w:val="24"/>
          <w:szCs w:val="24"/>
          <w:lang w:eastAsia="zh-CN"/>
        </w:rPr>
        <w:fldChar w:fldCharType="end"/>
      </w:r>
    </w:p>
    <w:p>
      <w:pPr>
        <w:spacing w:before="180" w:line="353" w:lineRule="auto"/>
        <w:ind w:firstLine="479"/>
        <w:jc w:val="both"/>
        <w:rPr>
          <w:rFonts w:hint="eastAsia" w:ascii="宋体" w:hAnsi="宋体" w:eastAsia="宋体" w:cs="宋体"/>
          <w:color w:val="auto"/>
          <w:sz w:val="24"/>
          <w:szCs w:val="24"/>
          <w:lang w:eastAsia="zh-CN"/>
        </w:rPr>
      </w:pPr>
    </w:p>
    <w:p>
      <w:pPr>
        <w:spacing w:before="180" w:line="353" w:lineRule="auto"/>
        <w:ind w:firstLine="479"/>
        <w:jc w:val="both"/>
        <w:rPr>
          <w:rFonts w:hint="eastAsia" w:ascii="宋体" w:hAnsi="宋体" w:eastAsia="宋体" w:cs="宋体"/>
          <w:color w:val="auto"/>
          <w:sz w:val="24"/>
          <w:szCs w:val="24"/>
          <w:lang w:eastAsia="zh-CN"/>
        </w:rPr>
      </w:pPr>
    </w:p>
    <w:p>
      <w:pPr>
        <w:spacing w:before="180" w:line="353" w:lineRule="auto"/>
        <w:ind w:firstLine="479"/>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 xml:space="preserve"> 10</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eastAsia="zh-CN"/>
        </w:rPr>
        <w:t>日</w:t>
      </w:r>
    </w:p>
    <w:p>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pPr>
        <w:pStyle w:val="2"/>
        <w:spacing w:line="360" w:lineRule="auto"/>
        <w:jc w:val="center"/>
        <w:rPr>
          <w:rFonts w:hint="eastAsia" w:ascii="宋体" w:hAnsi="宋体" w:cs="宋体"/>
          <w:color w:val="auto"/>
          <w:sz w:val="32"/>
          <w:szCs w:val="32"/>
        </w:rPr>
      </w:pPr>
      <w:bookmarkStart w:id="8" w:name="_Toc10872"/>
      <w:r>
        <w:rPr>
          <w:rFonts w:hint="eastAsia" w:ascii="宋体" w:hAnsi="宋体" w:cs="宋体"/>
          <w:color w:val="auto"/>
          <w:sz w:val="32"/>
          <w:szCs w:val="32"/>
        </w:rPr>
        <w:t>第二章 竞争性谈判须知</w:t>
      </w:r>
      <w:bookmarkEnd w:id="8"/>
    </w:p>
    <w:p>
      <w:pPr>
        <w:pStyle w:val="3"/>
        <w:spacing w:before="0" w:after="0" w:line="360" w:lineRule="auto"/>
        <w:jc w:val="center"/>
        <w:rPr>
          <w:rFonts w:hint="eastAsia" w:ascii="宋体" w:hAnsi="宋体" w:eastAsia="宋体" w:cs="宋体"/>
          <w:color w:val="auto"/>
          <w:sz w:val="28"/>
          <w:szCs w:val="18"/>
        </w:rPr>
      </w:pPr>
      <w:r>
        <w:rPr>
          <w:rFonts w:hint="eastAsia" w:ascii="宋体" w:hAnsi="宋体" w:eastAsia="宋体" w:cs="宋体"/>
          <w:color w:val="auto"/>
          <w:sz w:val="28"/>
          <w:szCs w:val="18"/>
        </w:rPr>
        <w:t>（一）谈判须知前附表</w:t>
      </w:r>
    </w:p>
    <w:tbl>
      <w:tblPr>
        <w:tblStyle w:val="19"/>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pPr>
              <w:widowControl/>
              <w:spacing w:line="360" w:lineRule="auto"/>
              <w:jc w:val="center"/>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pPr>
              <w:keepNext w:val="0"/>
              <w:keepLines w:val="0"/>
              <w:pageBreakBefore w:val="0"/>
              <w:wordWrap/>
              <w:overflowPunct/>
              <w:topLinePunct w:val="0"/>
              <w:bidi w:val="0"/>
              <w:spacing w:before="279" w:line="360" w:lineRule="auto"/>
              <w:jc w:val="both"/>
              <w:rPr>
                <w:rFonts w:hint="eastAsia" w:ascii="宋体" w:hAnsi="宋体" w:eastAsia="宋体" w:cs="宋体"/>
                <w:b/>
                <w:bCs/>
                <w:color w:val="auto"/>
                <w:spacing w:val="-7"/>
                <w:sz w:val="43"/>
                <w:szCs w:val="43"/>
                <w:u w:val="none"/>
                <w:lang w:eastAsia="zh-CN"/>
              </w:rPr>
            </w:pPr>
            <w:r>
              <w:rPr>
                <w:rFonts w:hint="eastAsia" w:ascii="宋体" w:hAnsi="宋体" w:eastAsia="宋体" w:cs="宋体"/>
                <w:color w:val="auto"/>
                <w:sz w:val="24"/>
                <w:szCs w:val="24"/>
                <w:highlight w:val="none"/>
                <w:u w:val="none"/>
                <w:lang w:val="en-US" w:eastAsia="zh-CN"/>
              </w:rPr>
              <w:t>兰州现</w:t>
            </w:r>
            <w:r>
              <w:rPr>
                <w:rFonts w:hint="eastAsia" w:ascii="宋体" w:hAnsi="宋体" w:eastAsia="宋体" w:cs="宋体"/>
                <w:color w:val="auto"/>
                <w:sz w:val="24"/>
                <w:szCs w:val="24"/>
                <w:highlight w:val="none"/>
                <w:u w:val="none"/>
                <w:lang w:eastAsia="zh-CN"/>
              </w:rPr>
              <w:t>代职业</w:t>
            </w:r>
            <w:r>
              <w:rPr>
                <w:rFonts w:hint="eastAsia" w:ascii="宋体" w:hAnsi="宋体" w:eastAsia="宋体" w:cs="宋体"/>
                <w:color w:val="auto"/>
                <w:sz w:val="24"/>
                <w:szCs w:val="24"/>
                <w:highlight w:val="none"/>
                <w:u w:val="none"/>
                <w:lang w:val="en-US" w:eastAsia="zh-CN"/>
              </w:rPr>
              <w:t>学院</w:t>
            </w:r>
            <w:r>
              <w:rPr>
                <w:rFonts w:hint="eastAsia" w:ascii="宋体" w:hAnsi="宋体" w:eastAsia="宋体" w:cs="宋体"/>
                <w:color w:val="auto"/>
                <w:sz w:val="24"/>
                <w:szCs w:val="24"/>
                <w:u w:val="none"/>
                <w:lang w:val="en-US" w:eastAsia="zh-CN"/>
              </w:rPr>
              <w:t>卫生健康学院党建活动室文化墙建设项目</w:t>
            </w:r>
          </w:p>
          <w:p>
            <w:pPr>
              <w:widowControl/>
              <w:spacing w:line="360" w:lineRule="auto"/>
              <w:rPr>
                <w:rFonts w:hint="eastAsia" w:ascii="宋体" w:hAnsi="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pPr>
              <w:jc w:val="center"/>
              <w:rPr>
                <w:rFonts w:hint="eastAsia" w:ascii="宋体" w:hAnsi="宋体"/>
                <w:color w:val="auto"/>
                <w:sz w:val="24"/>
                <w:szCs w:val="24"/>
              </w:rPr>
            </w:pPr>
            <w:r>
              <w:rPr>
                <w:color w:val="auto"/>
                <w:spacing w:val="-4"/>
              </w:rPr>
              <w:t>项目概况</w:t>
            </w:r>
          </w:p>
        </w:tc>
        <w:tc>
          <w:tcPr>
            <w:tcW w:w="6705" w:type="dxa"/>
            <w:noWrap w:val="0"/>
            <w:vAlign w:val="center"/>
          </w:tcPr>
          <w:p>
            <w:pPr>
              <w:widowControl/>
              <w:spacing w:line="360" w:lineRule="auto"/>
              <w:jc w:val="center"/>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文化墙制作安装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pPr>
              <w:pStyle w:val="27"/>
              <w:spacing w:before="112" w:line="219" w:lineRule="auto"/>
              <w:ind w:left="107"/>
              <w:rPr>
                <w:rFonts w:hint="eastAsia"/>
                <w:color w:val="auto"/>
                <w:lang w:eastAsia="zh-CN"/>
              </w:rPr>
            </w:pPr>
            <w:r>
              <w:rPr>
                <w:color w:val="auto"/>
                <w:spacing w:val="-1"/>
                <w:lang w:eastAsia="zh-CN"/>
              </w:rPr>
              <w:t>名  称：兰州现代职业学院</w:t>
            </w:r>
          </w:p>
          <w:p>
            <w:pPr>
              <w:pStyle w:val="27"/>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pPr>
              <w:pStyle w:val="27"/>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张莉</w:t>
            </w:r>
          </w:p>
          <w:p>
            <w:pPr>
              <w:pStyle w:val="27"/>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18893061583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供应商资</w:t>
            </w:r>
          </w:p>
          <w:p>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供应商需提供以往已落地项目的设计图</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pPr>
              <w:pStyle w:val="27"/>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pPr>
              <w:pStyle w:val="27"/>
              <w:spacing w:before="232" w:line="219" w:lineRule="auto"/>
              <w:ind w:left="107" w:leftChars="0"/>
              <w:rPr>
                <w:rFonts w:hint="eastAsia" w:ascii="宋体" w:hAnsi="宋体"/>
                <w:bCs/>
                <w:color w:val="auto"/>
                <w:sz w:val="24"/>
                <w:szCs w:val="24"/>
              </w:rPr>
            </w:pPr>
            <w:r>
              <w:rPr>
                <w:color w:val="auto"/>
                <w:spacing w:val="-3"/>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pPr>
              <w:widowControl/>
              <w:spacing w:line="300" w:lineRule="exact"/>
              <w:rPr>
                <w:rFonts w:hint="eastAsia" w:ascii="宋体" w:hAnsi="宋体"/>
                <w:color w:val="auto"/>
                <w:sz w:val="24"/>
                <w:szCs w:val="24"/>
              </w:rPr>
            </w:pPr>
            <w:r>
              <w:rPr>
                <w:rFonts w:hint="eastAsia" w:ascii="宋体" w:hAnsi="宋体" w:eastAsia="宋体" w:cs="宋体"/>
                <w:color w:val="auto"/>
                <w:sz w:val="24"/>
                <w:szCs w:val="24"/>
                <w:lang w:val="en-US" w:eastAsia="zh-CN"/>
              </w:rPr>
              <w:t>9.8</w:t>
            </w:r>
            <w:r>
              <w:rPr>
                <w:rFonts w:ascii="宋体" w:hAnsi="宋体" w:cs="宋体"/>
                <w:color w:val="auto"/>
                <w:sz w:val="24"/>
                <w:szCs w:val="24"/>
              </w:rPr>
              <w:t>万元</w:t>
            </w:r>
            <w:r>
              <w:rPr>
                <w:rFonts w:hint="eastAsia" w:ascii="宋体" w:hAnsi="宋体"/>
                <w:color w:val="auto"/>
                <w:sz w:val="24"/>
                <w:szCs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pPr>
              <w:widowControl/>
              <w:spacing w:line="300" w:lineRule="exact"/>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采用最低价评审价法，根据供应商提交的响应文件进行价格评审，在满足采购需求且质量和服务相等的前提下，以提出最低报价的供应商为成交候选人。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30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供应商的</w:t>
            </w:r>
          </w:p>
          <w:p>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pPr>
              <w:pStyle w:val="27"/>
              <w:spacing w:before="78" w:line="220" w:lineRule="auto"/>
              <w:rPr>
                <w:rFonts w:hint="eastAsia" w:ascii="宋体" w:hAnsi="宋体" w:eastAsia="宋体"/>
                <w:color w:val="auto"/>
                <w:sz w:val="24"/>
                <w:szCs w:val="24"/>
                <w:highlight w:val="yellow"/>
                <w:lang w:eastAsia="zh-CN"/>
              </w:rPr>
            </w:pPr>
            <w:r>
              <w:rPr>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cs="Times New Roman"/>
                <w:color w:val="auto"/>
                <w:sz w:val="24"/>
                <w:szCs w:val="24"/>
              </w:rPr>
              <w:t>202</w:t>
            </w:r>
            <w:r>
              <w:rPr>
                <w:rFonts w:hint="eastAsia" w:ascii="宋体" w:hAnsi="宋体" w:eastAsia="宋体" w:cs="Times New Roman"/>
                <w:color w:val="auto"/>
                <w:sz w:val="24"/>
                <w:szCs w:val="24"/>
                <w:lang w:val="en-US" w:eastAsia="zh-CN"/>
              </w:rPr>
              <w:t>5</w:t>
            </w:r>
            <w:r>
              <w:rPr>
                <w:rFonts w:hint="eastAsia" w:ascii="宋体" w:hAnsi="宋体" w:cs="Times New Roman"/>
                <w:color w:val="auto"/>
                <w:sz w:val="24"/>
                <w:szCs w:val="24"/>
              </w:rPr>
              <w:t>年</w:t>
            </w:r>
            <w:r>
              <w:rPr>
                <w:rFonts w:hint="eastAsia" w:ascii="宋体" w:hAnsi="宋体" w:eastAsia="宋体" w:cs="Times New Roman"/>
                <w:color w:val="auto"/>
                <w:sz w:val="24"/>
                <w:szCs w:val="24"/>
                <w:lang w:val="en-US" w:eastAsia="zh-CN"/>
              </w:rPr>
              <w:t xml:space="preserve"> 10</w:t>
            </w:r>
            <w:r>
              <w:rPr>
                <w:rFonts w:hint="eastAsia" w:ascii="宋体" w:hAnsi="宋体" w:cs="Times New Roman"/>
                <w:color w:val="auto"/>
                <w:sz w:val="24"/>
                <w:szCs w:val="24"/>
              </w:rPr>
              <w:t>月</w:t>
            </w:r>
            <w:r>
              <w:rPr>
                <w:rFonts w:hint="eastAsia" w:ascii="宋体" w:hAnsi="宋体" w:eastAsia="宋体" w:cs="Times New Roman"/>
                <w:color w:val="auto"/>
                <w:sz w:val="24"/>
                <w:szCs w:val="24"/>
                <w:lang w:val="en-US" w:eastAsia="zh-CN"/>
              </w:rPr>
              <w:t>20</w:t>
            </w:r>
            <w:r>
              <w:rPr>
                <w:rFonts w:hint="eastAsia" w:ascii="宋体" w:hAnsi="宋体" w:cs="Times New Roman"/>
                <w:color w:val="auto"/>
                <w:sz w:val="24"/>
                <w:szCs w:val="24"/>
              </w:rPr>
              <w:t>日</w:t>
            </w:r>
            <w:r>
              <w:rPr>
                <w:rFonts w:hint="eastAsia" w:ascii="宋体" w:hAnsi="宋体" w:eastAsia="宋体" w:cs="Times New Roman"/>
                <w:color w:val="auto"/>
                <w:sz w:val="24"/>
                <w:szCs w:val="24"/>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lang w:val="en-US" w:eastAsia="zh-CN"/>
              </w:rPr>
              <w:t>0</w:t>
            </w:r>
            <w:r>
              <w:rPr>
                <w:rFonts w:hint="eastAsia" w:ascii="宋体" w:hAnsi="宋体" w:cs="Times New Roman"/>
                <w:color w:val="auto"/>
                <w:sz w:val="24"/>
                <w:szCs w:val="24"/>
              </w:rPr>
              <w:t>分</w:t>
            </w:r>
          </w:p>
          <w:p>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点：兰州现代职业学院</w:t>
            </w:r>
            <w:r>
              <w:rPr>
                <w:rFonts w:hint="eastAsia" w:ascii="宋体" w:hAnsi="宋体" w:eastAsia="宋体" w:cs="Arial"/>
                <w:color w:val="auto"/>
                <w:sz w:val="24"/>
                <w:szCs w:val="24"/>
                <w:lang w:val="en-US" w:eastAsia="zh-CN"/>
              </w:rPr>
              <w:t>卫生健康</w:t>
            </w:r>
            <w:r>
              <w:rPr>
                <w:rFonts w:hint="eastAsia" w:ascii="宋体" w:hAnsi="宋体" w:eastAsia="宋体" w:cs="Arial"/>
                <w:color w:val="auto"/>
                <w:sz w:val="24"/>
                <w:szCs w:val="24"/>
                <w:lang w:eastAsia="zh-CN"/>
              </w:rPr>
              <w:t>学院</w:t>
            </w:r>
            <w:r>
              <w:rPr>
                <w:rFonts w:hint="eastAsia" w:ascii="宋体" w:hAnsi="宋体" w:eastAsia="宋体" w:cs="Arial"/>
                <w:color w:val="auto"/>
                <w:sz w:val="24"/>
                <w:szCs w:val="24"/>
                <w:lang w:val="en-US" w:eastAsia="zh-CN"/>
              </w:rPr>
              <w:t>办公楼5楼5007</w:t>
            </w:r>
            <w:r>
              <w:rPr>
                <w:rFonts w:hint="eastAsia" w:ascii="宋体" w:hAnsi="宋体" w:eastAsia="宋体" w:cs="Arial"/>
                <w:color w:val="auto"/>
                <w:sz w:val="24"/>
                <w:szCs w:val="24"/>
                <w:lang w:eastAsia="zh-CN"/>
              </w:rPr>
              <w:t>楼会议室（兰州新区西岔职教园区九龙江街50</w:t>
            </w:r>
            <w:r>
              <w:rPr>
                <w:rFonts w:hint="eastAsia" w:ascii="宋体" w:hAnsi="宋体" w:eastAsia="宋体" w:cs="Arial"/>
                <w:color w:val="auto"/>
                <w:sz w:val="24"/>
                <w:szCs w:val="24"/>
                <w:lang w:val="en-US" w:eastAsia="zh-CN"/>
              </w:rPr>
              <w:t>0</w:t>
            </w:r>
            <w:r>
              <w:rPr>
                <w:rFonts w:hint="eastAsia" w:ascii="宋体" w:hAnsi="宋体" w:eastAsia="宋体" w:cs="Arial"/>
                <w:color w:val="auto"/>
                <w:sz w:val="24"/>
                <w:szCs w:val="24"/>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pPr>
              <w:pStyle w:val="27"/>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 xml:space="preserve">(2)公示期限：  </w:t>
            </w:r>
            <w:r>
              <w:rPr>
                <w:rFonts w:hint="eastAsia" w:eastAsia="Arial" w:cs="Arial"/>
                <w:snapToGrid w:val="0"/>
                <w:color w:val="auto"/>
                <w:kern w:val="0"/>
                <w:sz w:val="24"/>
                <w:szCs w:val="24"/>
                <w:lang w:val="en-US" w:eastAsia="zh-CN"/>
              </w:rPr>
              <w:t>4</w:t>
            </w:r>
            <w:r>
              <w:rPr>
                <w:rFonts w:hint="eastAsia" w:ascii="宋体" w:hAnsi="宋体" w:eastAsia="Arial" w:cs="Arial"/>
                <w:snapToGrid w:val="0"/>
                <w:color w:val="auto"/>
                <w:kern w:val="0"/>
                <w:sz w:val="24"/>
                <w:szCs w:val="24"/>
                <w:lang w:val="en-US" w:eastAsia="zh-CN"/>
              </w:rPr>
              <w:t xml:space="preserve">  个工作日</w:t>
            </w:r>
          </w:p>
        </w:tc>
      </w:tr>
    </w:tbl>
    <w:p>
      <w:pPr>
        <w:keepNext w:val="0"/>
        <w:keepLines w:val="0"/>
        <w:pageBreakBefore w:val="0"/>
        <w:wordWrap/>
        <w:overflowPunct/>
        <w:topLinePunct w:val="0"/>
        <w:bidi w:val="0"/>
        <w:spacing w:line="360" w:lineRule="auto"/>
        <w:rPr>
          <w:rFonts w:ascii="Arial"/>
          <w:color w:val="auto"/>
          <w:sz w:val="21"/>
        </w:rPr>
      </w:pPr>
      <w:r>
        <w:rPr>
          <w:rFonts w:hint="eastAsia" w:ascii="宋体" w:hAnsi="宋体" w:eastAsia="宋体" w:cs="宋体"/>
          <w:color w:val="auto"/>
          <w:sz w:val="28"/>
          <w:szCs w:val="18"/>
        </w:rPr>
        <w:br w:type="page"/>
      </w:r>
    </w:p>
    <w:p>
      <w:pPr>
        <w:pStyle w:val="3"/>
        <w:spacing w:before="0" w:after="0" w:line="360" w:lineRule="auto"/>
        <w:jc w:val="center"/>
        <w:rPr>
          <w:rFonts w:hint="eastAsia" w:ascii="宋体" w:hAnsi="宋体" w:eastAsia="宋体" w:cs="宋体"/>
          <w:color w:val="auto"/>
          <w:sz w:val="28"/>
          <w:szCs w:val="18"/>
        </w:rPr>
      </w:pPr>
      <w:bookmarkStart w:id="9" w:name="_bookmark1"/>
      <w:bookmarkEnd w:id="9"/>
      <w:r>
        <w:rPr>
          <w:rFonts w:hint="eastAsia" w:ascii="宋体" w:hAnsi="宋体" w:eastAsia="宋体" w:cs="宋体"/>
          <w:color w:val="auto"/>
          <w:sz w:val="28"/>
          <w:szCs w:val="18"/>
        </w:rPr>
        <w:t>（二）谈判须知</w:t>
      </w:r>
    </w:p>
    <w:p>
      <w:pPr>
        <w:pStyle w:val="5"/>
        <w:spacing w:before="0" w:after="0" w:line="360" w:lineRule="auto"/>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pPr>
        <w:keepNext w:val="0"/>
        <w:keepLines w:val="0"/>
        <w:pageBreakBefore w:val="0"/>
        <w:wordWrap/>
        <w:overflowPunct/>
        <w:topLinePunct w:val="0"/>
        <w:bidi w:val="0"/>
        <w:spacing w:before="279" w:line="360" w:lineRule="auto"/>
        <w:ind w:left="295"/>
        <w:jc w:val="left"/>
        <w:rPr>
          <w:rFonts w:hint="eastAsia" w:hAnsi="宋体"/>
          <w:color w:val="auto"/>
          <w:szCs w:val="24"/>
        </w:rPr>
      </w:pPr>
      <w:bookmarkStart w:id="11" w:name="_Toc179714295"/>
      <w:bookmarkStart w:id="12" w:name="_Toc339551743"/>
      <w:bookmarkStart w:id="13" w:name="_Toc271203115"/>
      <w:bookmarkStart w:id="14" w:name="_Toc102227316"/>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highlight w:val="none"/>
          <w:u w:val="none"/>
          <w:lang w:val="en-US" w:eastAsia="zh-CN"/>
        </w:rPr>
        <w:t>兰州现</w:t>
      </w:r>
      <w:r>
        <w:rPr>
          <w:rFonts w:hint="eastAsia" w:ascii="宋体" w:hAnsi="宋体" w:eastAsia="宋体" w:cs="宋体"/>
          <w:color w:val="auto"/>
          <w:sz w:val="24"/>
          <w:szCs w:val="24"/>
          <w:highlight w:val="none"/>
          <w:u w:val="none"/>
          <w:lang w:eastAsia="zh-CN"/>
        </w:rPr>
        <w:t>代职业</w:t>
      </w:r>
      <w:r>
        <w:rPr>
          <w:rFonts w:hint="eastAsia" w:ascii="宋体" w:hAnsi="宋体" w:eastAsia="宋体" w:cs="宋体"/>
          <w:color w:val="auto"/>
          <w:sz w:val="24"/>
          <w:szCs w:val="24"/>
          <w:highlight w:val="none"/>
          <w:u w:val="none"/>
          <w:lang w:val="en-US" w:eastAsia="zh-CN"/>
        </w:rPr>
        <w:t>学院生命科学管走廊文化建设项目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pPr>
        <w:pStyle w:val="5"/>
        <w:spacing w:before="0" w:after="0" w:line="360" w:lineRule="auto"/>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pPr>
        <w:pStyle w:val="30"/>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pPr>
        <w:spacing w:line="360" w:lineRule="auto"/>
        <w:ind w:firstLine="480" w:firstLineChars="200"/>
        <w:rPr>
          <w:rFonts w:hint="eastAsia" w:ascii="宋体" w:hAnsi="宋体"/>
          <w:color w:val="auto"/>
          <w:sz w:val="24"/>
          <w:szCs w:val="24"/>
        </w:rPr>
      </w:pPr>
      <w:bookmarkStart w:id="15" w:name="_Toc362593746"/>
      <w:bookmarkStart w:id="16" w:name="_Toc345578278"/>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pPr>
        <w:pStyle w:val="5"/>
        <w:spacing w:before="0" w:after="0" w:line="360" w:lineRule="auto"/>
        <w:rPr>
          <w:color w:val="auto"/>
          <w:sz w:val="24"/>
          <w:szCs w:val="22"/>
        </w:rPr>
      </w:pPr>
      <w:bookmarkStart w:id="17" w:name="_Toc271203116"/>
      <w:bookmarkStart w:id="18" w:name="_Toc339551744"/>
      <w:bookmarkStart w:id="19" w:name="_Toc179714296"/>
      <w:bookmarkStart w:id="20" w:name="_Toc102227317"/>
      <w:r>
        <w:rPr>
          <w:rFonts w:hint="eastAsia"/>
          <w:color w:val="auto"/>
          <w:sz w:val="24"/>
          <w:szCs w:val="22"/>
        </w:rPr>
        <w:t>三、竞争性谈判文件</w:t>
      </w:r>
      <w:bookmarkEnd w:id="17"/>
      <w:bookmarkEnd w:id="18"/>
      <w:bookmarkEnd w:id="19"/>
      <w:bookmarkEnd w:id="20"/>
    </w:p>
    <w:p>
      <w:pPr>
        <w:pStyle w:val="30"/>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pPr>
        <w:pStyle w:val="30"/>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pPr>
        <w:pStyle w:val="30"/>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pPr>
        <w:pStyle w:val="5"/>
        <w:spacing w:before="0" w:after="0" w:line="360" w:lineRule="auto"/>
        <w:rPr>
          <w:rFonts w:ascii="宋体" w:hAnsi="宋体"/>
          <w:color w:val="auto"/>
          <w:sz w:val="24"/>
          <w:szCs w:val="24"/>
        </w:rPr>
      </w:pPr>
      <w:bookmarkStart w:id="21" w:name="_Toc102227318"/>
      <w:bookmarkStart w:id="22" w:name="_Toc271203117"/>
      <w:bookmarkStart w:id="23" w:name="_Toc179714297"/>
      <w:bookmarkStart w:id="24" w:name="_Toc339551745"/>
      <w:bookmarkStart w:id="25" w:name="_Toc362593747"/>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b/>
          <w:color w:val="auto"/>
          <w:sz w:val="24"/>
          <w:szCs w:val="24"/>
          <w:u w:val="single"/>
        </w:rPr>
        <w:t xml:space="preserve">    </w:t>
      </w:r>
      <w:r>
        <w:rPr>
          <w:rFonts w:hint="eastAsia" w:ascii="宋体" w:hAnsi="宋体"/>
          <w:b/>
          <w:color w:val="auto"/>
          <w:sz w:val="24"/>
          <w:szCs w:val="24"/>
        </w:rPr>
        <w:t>年</w:t>
      </w:r>
      <w:r>
        <w:rPr>
          <w:rFonts w:hint="eastAsia" w:ascii="宋体" w:hAnsi="宋体"/>
          <w:b/>
          <w:color w:val="auto"/>
          <w:sz w:val="24"/>
          <w:szCs w:val="24"/>
          <w:u w:val="single"/>
        </w:rPr>
        <w:t xml:space="preserve">   </w:t>
      </w:r>
      <w:r>
        <w:rPr>
          <w:rFonts w:hint="eastAsia" w:ascii="宋体" w:hAnsi="宋体"/>
          <w:b/>
          <w:color w:val="auto"/>
          <w:sz w:val="24"/>
          <w:szCs w:val="24"/>
        </w:rPr>
        <w:t>月</w:t>
      </w:r>
      <w:r>
        <w:rPr>
          <w:rFonts w:hint="eastAsia" w:ascii="宋体" w:hAnsi="宋体"/>
          <w:b/>
          <w:color w:val="auto"/>
          <w:sz w:val="24"/>
          <w:szCs w:val="24"/>
          <w:u w:val="single"/>
        </w:rPr>
        <w:t xml:space="preserve">   </w:t>
      </w:r>
      <w:r>
        <w:rPr>
          <w:rFonts w:hint="eastAsia" w:ascii="宋体" w:hAnsi="宋体"/>
          <w:b/>
          <w:color w:val="auto"/>
          <w:sz w:val="24"/>
          <w:szCs w:val="24"/>
        </w:rPr>
        <w:t>日</w:t>
      </w:r>
      <w:r>
        <w:rPr>
          <w:rFonts w:hint="eastAsia" w:ascii="宋体" w:hAnsi="宋体"/>
          <w:b/>
          <w:color w:val="auto"/>
          <w:sz w:val="24"/>
          <w:szCs w:val="24"/>
          <w:u w:val="single"/>
        </w:rPr>
        <w:t xml:space="preserve">    </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pPr>
        <w:pStyle w:val="5"/>
        <w:spacing w:before="0" w:after="0" w:line="360" w:lineRule="auto"/>
        <w:rPr>
          <w:rFonts w:ascii="宋体" w:hAnsi="宋体"/>
          <w:color w:val="auto"/>
          <w:sz w:val="24"/>
          <w:szCs w:val="24"/>
        </w:rPr>
      </w:pPr>
      <w:bookmarkStart w:id="26" w:name="_Toc362593748"/>
      <w:bookmarkStart w:id="27" w:name="_Toc102227319"/>
      <w:bookmarkStart w:id="28" w:name="_Toc271203118"/>
      <w:bookmarkStart w:id="29" w:name="_Toc179714298"/>
      <w:bookmarkStart w:id="30" w:name="_Toc339551746"/>
      <w:r>
        <w:rPr>
          <w:rFonts w:hint="eastAsia" w:ascii="宋体" w:hAnsi="宋体"/>
          <w:color w:val="auto"/>
          <w:sz w:val="24"/>
          <w:szCs w:val="24"/>
        </w:rPr>
        <w:t>五、谈判程序</w:t>
      </w:r>
      <w:bookmarkEnd w:id="26"/>
      <w:bookmarkEnd w:id="27"/>
      <w:bookmarkEnd w:id="28"/>
      <w:bookmarkEnd w:id="29"/>
      <w:bookmarkEnd w:id="30"/>
    </w:p>
    <w:p>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pPr>
        <w:pStyle w:val="5"/>
        <w:spacing w:before="0" w:after="0" w:line="360" w:lineRule="auto"/>
        <w:rPr>
          <w:rFonts w:hint="eastAsia" w:ascii="宋体" w:hAnsi="宋体"/>
          <w:color w:val="auto"/>
          <w:sz w:val="24"/>
          <w:szCs w:val="24"/>
        </w:rPr>
      </w:pPr>
      <w:bookmarkStart w:id="31" w:name="_Toc102227320"/>
      <w:bookmarkStart w:id="32" w:name="_Toc271203119"/>
      <w:bookmarkStart w:id="33" w:name="_Toc339551747"/>
      <w:bookmarkStart w:id="34" w:name="_Toc362593749"/>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pPr>
        <w:pStyle w:val="5"/>
        <w:spacing w:before="0" w:after="0" w:line="360" w:lineRule="auto"/>
        <w:rPr>
          <w:rFonts w:ascii="宋体" w:hAnsi="宋体"/>
          <w:color w:val="auto"/>
          <w:sz w:val="24"/>
          <w:szCs w:val="24"/>
        </w:rPr>
      </w:pPr>
      <w:bookmarkStart w:id="35" w:name="_Toc102227321"/>
      <w:bookmarkStart w:id="36" w:name="_Toc362593750"/>
      <w:bookmarkStart w:id="37" w:name="_Toc339551748"/>
      <w:bookmarkStart w:id="38" w:name="_Toc271203120"/>
      <w:r>
        <w:rPr>
          <w:rFonts w:hint="eastAsia" w:ascii="宋体" w:hAnsi="宋体"/>
          <w:color w:val="auto"/>
          <w:sz w:val="24"/>
          <w:szCs w:val="24"/>
        </w:rPr>
        <w:t>七、成交通知</w:t>
      </w:r>
      <w:bookmarkEnd w:id="35"/>
      <w:bookmarkEnd w:id="36"/>
      <w:bookmarkEnd w:id="37"/>
      <w:bookmarkEnd w:id="38"/>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pPr>
        <w:pStyle w:val="5"/>
        <w:spacing w:before="0" w:after="0" w:line="360" w:lineRule="auto"/>
        <w:rPr>
          <w:rFonts w:ascii="宋体" w:hAnsi="宋体"/>
          <w:color w:val="auto"/>
          <w:sz w:val="24"/>
          <w:szCs w:val="24"/>
        </w:rPr>
      </w:pPr>
      <w:bookmarkStart w:id="39" w:name="_Toc102227322"/>
      <w:bookmarkStart w:id="40" w:name="_Toc362593751"/>
      <w:bookmarkStart w:id="41" w:name="_Toc339551749"/>
      <w:bookmarkStart w:id="42" w:name="_Toc271203121"/>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pPr>
        <w:pStyle w:val="2"/>
        <w:numPr>
          <w:ilvl w:val="0"/>
          <w:numId w:val="0"/>
        </w:numPr>
        <w:spacing w:line="360" w:lineRule="auto"/>
        <w:jc w:val="center"/>
        <w:rPr>
          <w:rFonts w:hint="default"/>
          <w:color w:val="auto"/>
          <w:lang w:val="en-US"/>
        </w:rPr>
      </w:pPr>
      <w:bookmarkStart w:id="43" w:name="_Toc9329"/>
      <w:r>
        <w:rPr>
          <w:rFonts w:hint="eastAsia"/>
          <w:color w:val="auto"/>
          <w:sz w:val="32"/>
          <w:szCs w:val="32"/>
          <w:lang w:val="en-US" w:eastAsia="zh-CN"/>
        </w:rPr>
        <w:t xml:space="preserve">第三章 </w:t>
      </w:r>
      <w:bookmarkStart w:id="44" w:name="OLE_LINK4"/>
      <w:r>
        <w:rPr>
          <w:rFonts w:hint="eastAsia"/>
          <w:color w:val="auto"/>
          <w:sz w:val="32"/>
          <w:szCs w:val="32"/>
          <w:lang w:val="en-US" w:eastAsia="zh-CN"/>
        </w:rPr>
        <w:t>项目</w:t>
      </w:r>
      <w:r>
        <w:rPr>
          <w:rFonts w:hint="eastAsia"/>
          <w:color w:val="auto"/>
          <w:sz w:val="32"/>
          <w:szCs w:val="32"/>
        </w:rPr>
        <w:t>需求</w:t>
      </w:r>
      <w:r>
        <w:rPr>
          <w:rFonts w:hint="eastAsia" w:eastAsia="宋体"/>
          <w:color w:val="auto"/>
          <w:sz w:val="32"/>
          <w:szCs w:val="32"/>
          <w:lang w:val="en-US" w:eastAsia="zh-CN"/>
        </w:rPr>
        <w:t>及服务要求</w:t>
      </w:r>
      <w:bookmarkEnd w:id="43"/>
      <w:bookmarkEnd w:id="44"/>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eastAsia="zh-CN"/>
        </w:rPr>
        <w:t>一、</w:t>
      </w:r>
      <w:r>
        <w:rPr>
          <w:rFonts w:hint="eastAsia" w:ascii="宋体" w:hAnsi="宋体"/>
          <w:color w:val="auto"/>
          <w:sz w:val="24"/>
          <w:szCs w:val="24"/>
          <w:lang w:val="en-US" w:eastAsia="zh-CN"/>
        </w:rPr>
        <w:t>项目内容</w:t>
      </w:r>
    </w:p>
    <w:p>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1、党建活动室文化墙建设</w:t>
      </w:r>
    </w:p>
    <w:p>
      <w:pPr>
        <w:spacing w:line="360" w:lineRule="auto"/>
        <w:ind w:firstLine="480" w:firstLineChars="200"/>
        <w:rPr>
          <w:rFonts w:hint="eastAsia" w:ascii="宋体" w:hAnsi="宋体"/>
          <w:color w:val="auto"/>
          <w:sz w:val="24"/>
          <w:szCs w:val="24"/>
          <w:lang w:val="en-US" w:eastAsia="zh-CN"/>
        </w:rPr>
      </w:pPr>
    </w:p>
    <w:p>
      <w:pPr>
        <w:pStyle w:val="14"/>
        <w:spacing w:line="360" w:lineRule="auto"/>
        <w:rPr>
          <w:b/>
          <w:color w:val="auto"/>
          <w:sz w:val="24"/>
          <w:szCs w:val="24"/>
        </w:rPr>
      </w:pPr>
      <w:r>
        <w:rPr>
          <w:b/>
          <w:color w:val="auto"/>
          <w:sz w:val="24"/>
          <w:szCs w:val="24"/>
        </w:rPr>
        <w:t>备注：</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1、技术参数为实质性条款，不得出现负偏离，发生负偏离按无效响应处理。</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2、响应文件应完全响应谈判文件的所有条件，否则按无效响应处理。</w:t>
      </w:r>
    </w:p>
    <w:p>
      <w:pPr>
        <w:pStyle w:val="14"/>
        <w:spacing w:line="360" w:lineRule="auto"/>
        <w:rPr>
          <w:rFonts w:hint="eastAsia" w:ascii="宋体" w:hAnsi="宋体" w:cs="宋体"/>
          <w:b/>
          <w:bCs/>
          <w:color w:val="auto"/>
          <w:sz w:val="24"/>
          <w:szCs w:val="24"/>
        </w:rPr>
      </w:pPr>
      <w:r>
        <w:rPr>
          <w:rFonts w:hint="eastAsia" w:ascii="宋体" w:hAnsi="宋体" w:cs="宋体"/>
          <w:b/>
          <w:bCs/>
          <w:color w:val="auto"/>
          <w:sz w:val="24"/>
          <w:szCs w:val="24"/>
        </w:rPr>
        <w:t>3、本项目总价包含项目执行过程中，成交人需提供的拆卸、搬运、安装等全部因素。</w:t>
      </w:r>
    </w:p>
    <w:p>
      <w:pPr>
        <w:rPr>
          <w:rFonts w:hint="eastAsia" w:ascii="宋体" w:hAnsi="宋体" w:cs="宋体"/>
          <w:b/>
          <w:bCs/>
          <w:color w:val="auto"/>
          <w:sz w:val="24"/>
          <w:szCs w:val="24"/>
        </w:rPr>
      </w:pPr>
      <w:r>
        <w:rPr>
          <w:rFonts w:hint="eastAsia" w:ascii="宋体" w:hAnsi="宋体" w:cs="宋体"/>
          <w:b/>
          <w:bCs/>
          <w:color w:val="auto"/>
          <w:sz w:val="24"/>
          <w:szCs w:val="24"/>
          <w:lang w:eastAsia="zh-CN"/>
        </w:rPr>
        <w:t>4、参数须完全满足要求，否则按无效响应处理。</w:t>
      </w:r>
      <w:r>
        <w:rPr>
          <w:rFonts w:hint="eastAsia" w:ascii="宋体" w:hAnsi="宋体" w:cs="宋体"/>
          <w:b/>
          <w:bCs/>
          <w:color w:val="auto"/>
          <w:sz w:val="24"/>
          <w:szCs w:val="24"/>
        </w:rPr>
        <w:br w:type="page"/>
      </w:r>
    </w:p>
    <w:p>
      <w:pPr>
        <w:pStyle w:val="2"/>
        <w:numPr>
          <w:ilvl w:val="0"/>
          <w:numId w:val="1"/>
        </w:numPr>
        <w:spacing w:line="360" w:lineRule="auto"/>
        <w:jc w:val="center"/>
        <w:rPr>
          <w:rFonts w:hint="eastAsia"/>
          <w:color w:val="auto"/>
          <w:sz w:val="32"/>
          <w:szCs w:val="32"/>
        </w:rPr>
      </w:pPr>
      <w:bookmarkStart w:id="45" w:name="_Toc14376"/>
      <w:r>
        <w:rPr>
          <w:rFonts w:hint="eastAsia"/>
          <w:color w:val="auto"/>
          <w:sz w:val="32"/>
          <w:szCs w:val="32"/>
        </w:rPr>
        <w:t>评审办法</w:t>
      </w:r>
      <w:bookmarkEnd w:id="45"/>
    </w:p>
    <w:p>
      <w:pPr>
        <w:spacing w:line="520" w:lineRule="exact"/>
        <w:outlineLvl w:val="0"/>
        <w:rPr>
          <w:rFonts w:hint="eastAsia" w:ascii="宋体" w:hAnsi="宋体"/>
          <w:b/>
          <w:bCs/>
          <w:color w:val="auto"/>
          <w:spacing w:val="4"/>
          <w:sz w:val="24"/>
        </w:rPr>
      </w:pPr>
      <w:bookmarkStart w:id="46" w:name="_Toc339551766"/>
      <w:bookmarkStart w:id="47" w:name="_Toc6733"/>
      <w:bookmarkStart w:id="48" w:name="_Toc362593764"/>
      <w:bookmarkStart w:id="49" w:name="_Toc15436"/>
      <w:bookmarkStart w:id="50" w:name="_Toc329186211"/>
      <w:bookmarkStart w:id="51" w:name="_Toc329186933"/>
      <w:bookmarkStart w:id="52" w:name="_Toc329186811"/>
      <w:bookmarkStart w:id="53" w:name="_Toc329187052"/>
      <w:r>
        <w:rPr>
          <w:rFonts w:hint="eastAsia" w:ascii="宋体" w:hAnsi="宋体"/>
          <w:b/>
          <w:bCs/>
          <w:color w:val="auto"/>
          <w:spacing w:val="4"/>
          <w:sz w:val="24"/>
        </w:rPr>
        <w:t>一、评审方法</w:t>
      </w:r>
      <w:bookmarkEnd w:id="46"/>
      <w:bookmarkEnd w:id="47"/>
      <w:bookmarkEnd w:id="48"/>
      <w:bookmarkEnd w:id="49"/>
      <w:bookmarkEnd w:id="50"/>
      <w:bookmarkEnd w:id="51"/>
      <w:bookmarkEnd w:id="52"/>
      <w:bookmarkEnd w:id="53"/>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pPr>
        <w:spacing w:line="520" w:lineRule="exact"/>
        <w:outlineLvl w:val="0"/>
        <w:rPr>
          <w:rFonts w:hint="eastAsia" w:ascii="宋体" w:hAnsi="宋体"/>
          <w:b/>
          <w:bCs/>
          <w:color w:val="auto"/>
          <w:spacing w:val="4"/>
          <w:sz w:val="24"/>
        </w:rPr>
      </w:pPr>
      <w:bookmarkStart w:id="54" w:name="_Toc14932"/>
      <w:bookmarkStart w:id="55" w:name="_Toc32576"/>
      <w:bookmarkStart w:id="56" w:name="_Toc329186212"/>
      <w:bookmarkStart w:id="57" w:name="_Toc329187053"/>
      <w:bookmarkStart w:id="58" w:name="_Toc329186812"/>
      <w:bookmarkStart w:id="59" w:name="_Toc362593765"/>
      <w:bookmarkStart w:id="60" w:name="_Toc339551767"/>
      <w:bookmarkStart w:id="61" w:name="_Toc329186934"/>
      <w:bookmarkStart w:id="62" w:name="_Toc30070"/>
      <w:r>
        <w:rPr>
          <w:rFonts w:hint="eastAsia" w:ascii="宋体" w:hAnsi="宋体"/>
          <w:b/>
          <w:bCs/>
          <w:color w:val="auto"/>
          <w:spacing w:val="4"/>
          <w:sz w:val="24"/>
        </w:rPr>
        <w:t>二、评审程序</w:t>
      </w:r>
      <w:bookmarkEnd w:id="54"/>
      <w:bookmarkEnd w:id="55"/>
      <w:bookmarkEnd w:id="56"/>
      <w:bookmarkEnd w:id="57"/>
      <w:bookmarkEnd w:id="58"/>
      <w:bookmarkEnd w:id="59"/>
      <w:bookmarkEnd w:id="60"/>
      <w:bookmarkEnd w:id="61"/>
      <w:bookmarkEnd w:id="62"/>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rPr>
        <w:t>（一）谈判响应性文件初审</w:t>
      </w:r>
    </w:p>
    <w:p>
      <w:pPr>
        <w:spacing w:line="520" w:lineRule="exact"/>
        <w:ind w:firstLine="496" w:firstLineChars="200"/>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二</w:t>
      </w:r>
      <w:r>
        <w:rPr>
          <w:rFonts w:hint="eastAsia" w:ascii="宋体" w:hAnsi="宋体" w:eastAsia="宋体"/>
          <w:b/>
          <w:bCs/>
          <w:color w:val="auto"/>
          <w:spacing w:val="4"/>
          <w:sz w:val="24"/>
          <w:lang w:eastAsia="zh-CN"/>
        </w:rPr>
        <w:t>）</w:t>
      </w:r>
      <w:r>
        <w:rPr>
          <w:rFonts w:hint="eastAsia" w:ascii="宋体" w:hAnsi="宋体"/>
          <w:b/>
          <w:bCs/>
          <w:color w:val="auto"/>
          <w:spacing w:val="4"/>
          <w:sz w:val="24"/>
        </w:rPr>
        <w:t>资格性审查：</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bookmarkStart w:id="63" w:name="_Toc329186935"/>
      <w:bookmarkStart w:id="64" w:name="_Toc329187054"/>
      <w:bookmarkStart w:id="65" w:name="_Toc329186813"/>
      <w:bookmarkStart w:id="66" w:name="_Toc329186213"/>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spacing w:line="520" w:lineRule="exact"/>
        <w:ind w:firstLine="498" w:firstLineChars="200"/>
        <w:rPr>
          <w:rFonts w:hint="eastAsia" w:ascii="宋体" w:hAnsi="宋体"/>
          <w:b/>
          <w:bCs/>
          <w:color w:val="auto"/>
          <w:spacing w:val="4"/>
          <w:sz w:val="24"/>
        </w:rPr>
      </w:pPr>
      <w:r>
        <w:rPr>
          <w:rFonts w:hint="eastAsia" w:ascii="宋体" w:hAnsi="宋体" w:eastAsia="宋体"/>
          <w:b/>
          <w:bCs/>
          <w:color w:val="auto"/>
          <w:spacing w:val="4"/>
          <w:sz w:val="24"/>
          <w:lang w:eastAsia="zh-CN"/>
        </w:rPr>
        <w:t>（</w:t>
      </w:r>
      <w:r>
        <w:rPr>
          <w:rFonts w:hint="eastAsia" w:ascii="宋体" w:hAnsi="宋体" w:eastAsia="宋体"/>
          <w:b/>
          <w:bCs/>
          <w:color w:val="auto"/>
          <w:spacing w:val="4"/>
          <w:sz w:val="24"/>
          <w:lang w:val="en-US" w:eastAsia="zh-CN"/>
        </w:rPr>
        <w:t>三</w:t>
      </w:r>
      <w:r>
        <w:rPr>
          <w:rFonts w:hint="eastAsia" w:ascii="宋体" w:hAnsi="宋体" w:eastAsia="宋体"/>
          <w:b/>
          <w:bCs/>
          <w:color w:val="auto"/>
          <w:spacing w:val="4"/>
          <w:sz w:val="24"/>
          <w:lang w:eastAsia="zh-CN"/>
        </w:rPr>
        <w:t>）</w:t>
      </w:r>
      <w:r>
        <w:rPr>
          <w:rFonts w:hint="eastAsia" w:ascii="宋体" w:hAnsi="宋体"/>
          <w:b/>
          <w:bCs/>
          <w:color w:val="auto"/>
          <w:spacing w:val="4"/>
          <w:sz w:val="24"/>
        </w:rPr>
        <w:t>符合性审查：</w:t>
      </w:r>
      <w:bookmarkEnd w:id="63"/>
      <w:bookmarkEnd w:id="64"/>
      <w:bookmarkEnd w:id="65"/>
      <w:bookmarkEnd w:id="66"/>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pPr>
        <w:spacing w:line="360" w:lineRule="auto"/>
        <w:ind w:firstLine="480" w:firstLineChars="200"/>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pPr>
        <w:spacing w:line="360" w:lineRule="auto"/>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pPr>
        <w:pStyle w:val="12"/>
        <w:ind w:firstLine="480" w:firstLineChars="200"/>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pPr>
        <w:pStyle w:val="12"/>
        <w:ind w:firstLine="480" w:firstLineChars="200"/>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四</w:t>
      </w:r>
      <w:r>
        <w:rPr>
          <w:rFonts w:hint="eastAsia" w:ascii="宋体" w:hAnsi="宋体"/>
          <w:b/>
          <w:bCs/>
          <w:color w:val="auto"/>
          <w:spacing w:val="4"/>
          <w:sz w:val="24"/>
          <w:lang w:eastAsia="zh-CN"/>
        </w:rPr>
        <w:t>）</w:t>
      </w:r>
      <w:r>
        <w:rPr>
          <w:rFonts w:hint="eastAsia" w:ascii="宋体" w:hAnsi="宋体"/>
          <w:b/>
          <w:bCs/>
          <w:color w:val="auto"/>
          <w:spacing w:val="4"/>
          <w:sz w:val="24"/>
        </w:rPr>
        <w:t>.评标方法</w:t>
      </w:r>
    </w:p>
    <w:p>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本项目评标方法为综合评分法（综合评分法是指投标文件满足竞争性磋商文件全部实质 性要求，且按照评审因素的量化指标评审得分最高的供应商为中标候选人的评标方法）</w:t>
      </w:r>
    </w:p>
    <w:p>
      <w:pPr>
        <w:spacing w:line="520" w:lineRule="exact"/>
        <w:ind w:firstLine="496" w:firstLineChars="200"/>
        <w:rPr>
          <w:rFonts w:hint="eastAsia" w:ascii="宋体" w:hAnsi="宋体"/>
          <w:b/>
          <w:bCs/>
          <w:color w:val="auto"/>
          <w:spacing w:val="4"/>
          <w:sz w:val="24"/>
        </w:rPr>
      </w:pPr>
      <w:r>
        <w:rPr>
          <w:rFonts w:hint="eastAsia" w:ascii="宋体" w:hAnsi="宋体"/>
          <w:b/>
          <w:bCs/>
          <w:color w:val="auto"/>
          <w:spacing w:val="4"/>
          <w:sz w:val="24"/>
          <w:lang w:eastAsia="zh-CN"/>
        </w:rPr>
        <w:t>（</w:t>
      </w:r>
      <w:r>
        <w:rPr>
          <w:rFonts w:hint="eastAsia" w:ascii="宋体" w:hAnsi="宋体"/>
          <w:b/>
          <w:bCs/>
          <w:color w:val="auto"/>
          <w:spacing w:val="4"/>
          <w:sz w:val="24"/>
          <w:lang w:val="en-US" w:eastAsia="zh-CN"/>
        </w:rPr>
        <w:t>五</w:t>
      </w:r>
      <w:r>
        <w:rPr>
          <w:rFonts w:hint="eastAsia" w:ascii="宋体" w:hAnsi="宋体"/>
          <w:b/>
          <w:bCs/>
          <w:color w:val="auto"/>
          <w:spacing w:val="4"/>
          <w:sz w:val="24"/>
          <w:lang w:eastAsia="zh-CN"/>
        </w:rPr>
        <w:t>）</w:t>
      </w:r>
      <w:r>
        <w:rPr>
          <w:rFonts w:hint="eastAsia" w:ascii="宋体" w:hAnsi="宋体"/>
          <w:b/>
          <w:bCs/>
          <w:color w:val="auto"/>
          <w:spacing w:val="4"/>
          <w:sz w:val="24"/>
        </w:rPr>
        <w:t>.评标细则及标准</w:t>
      </w:r>
    </w:p>
    <w:p>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1</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评审因素的设定应当与供应商所提供</w:t>
      </w:r>
      <w:r>
        <w:rPr>
          <w:rFonts w:hint="eastAsia" w:ascii="宋体" w:hAnsi="宋体" w:eastAsia="宋体" w:cs="宋体"/>
          <w:snapToGrid w:val="0"/>
          <w:color w:val="auto"/>
          <w:kern w:val="0"/>
          <w:sz w:val="24"/>
          <w:szCs w:val="24"/>
          <w:lang w:val="en-US" w:eastAsia="zh-CN"/>
        </w:rPr>
        <w:t>设计</w:t>
      </w:r>
      <w:r>
        <w:rPr>
          <w:rFonts w:hint="eastAsia" w:ascii="宋体" w:hAnsi="宋体" w:eastAsia="Arial" w:cs="宋体"/>
          <w:snapToGrid w:val="0"/>
          <w:color w:val="auto"/>
          <w:kern w:val="0"/>
          <w:sz w:val="24"/>
          <w:szCs w:val="24"/>
        </w:rPr>
        <w:t>服务的质量相关，包括投标报价、技术或者服务水平、履约能力、售后服务等。资格条件不得作为评审因素。评审因素应当在竞磋商文件中规定。</w:t>
      </w:r>
    </w:p>
    <w:p>
      <w:pPr>
        <w:spacing w:before="221" w:line="432" w:lineRule="auto"/>
        <w:ind w:left="67" w:right="16" w:firstLine="715" w:firstLineChars="298"/>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rPr>
        <w:t>评审因素应当细化和量化，且与相应的商务条件和采购需求对应。商务条件和采购需求 指标有区间规定的，评审因素应当量化到相应区间，并设置各区间对应的不同分值。</w:t>
      </w:r>
    </w:p>
    <w:p>
      <w:pPr>
        <w:spacing w:before="221" w:line="432" w:lineRule="auto"/>
        <w:ind w:left="67" w:right="16" w:firstLine="207"/>
        <w:rPr>
          <w:rFonts w:hint="eastAsia" w:ascii="宋体" w:hAnsi="宋体" w:eastAsia="Arial" w:cs="宋体"/>
          <w:snapToGrid w:val="0"/>
          <w:color w:val="auto"/>
          <w:kern w:val="0"/>
          <w:sz w:val="24"/>
          <w:szCs w:val="24"/>
        </w:rPr>
      </w:pP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2</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rPr>
        <w:t>竞标报价</w:t>
      </w:r>
    </w:p>
    <w:p>
      <w:pPr>
        <w:spacing w:before="221" w:line="432" w:lineRule="auto"/>
        <w:ind w:left="67" w:right="16" w:firstLine="715" w:firstLineChars="298"/>
        <w:rPr>
          <w:rFonts w:ascii="宋体" w:hAnsi="宋体" w:eastAsia="宋体" w:cs="宋体"/>
          <w:sz w:val="20"/>
          <w:szCs w:val="20"/>
        </w:rPr>
        <w:sectPr>
          <w:footerReference r:id="rId5" w:type="default"/>
          <w:pgSz w:w="11906" w:h="16839"/>
          <w:pgMar w:top="1431" w:right="1785" w:bottom="1362" w:left="1785" w:header="0" w:footer="1200" w:gutter="0"/>
          <w:cols w:space="720" w:num="1"/>
        </w:sectPr>
      </w:pPr>
      <w:r>
        <w:rPr>
          <w:rFonts w:hint="eastAsia" w:ascii="宋体" w:hAnsi="宋体" w:eastAsia="Arial" w:cs="宋体"/>
          <w:snapToGrid w:val="0"/>
          <w:color w:val="auto"/>
          <w:kern w:val="0"/>
          <w:sz w:val="24"/>
          <w:szCs w:val="24"/>
        </w:rPr>
        <w:t>本次采购采用谈判的方式进行，由谈判小组与供应商分别进行谈判,在所有供应商均完全响应谈判文件的前提下,供应商</w:t>
      </w:r>
      <w:r>
        <w:rPr>
          <w:rFonts w:hint="eastAsia" w:ascii="宋体" w:hAnsi="宋体" w:eastAsia="Arial" w:cs="宋体"/>
          <w:snapToGrid w:val="0"/>
          <w:color w:val="auto"/>
          <w:kern w:val="0"/>
          <w:sz w:val="24"/>
          <w:szCs w:val="24"/>
          <w:lang w:val="en-US" w:eastAsia="zh-CN"/>
        </w:rPr>
        <w:t>进行</w:t>
      </w:r>
      <w:r>
        <w:rPr>
          <w:rFonts w:hint="eastAsia" w:ascii="宋体" w:hAnsi="宋体" w:eastAsia="Arial" w:cs="宋体"/>
          <w:snapToGrid w:val="0"/>
          <w:color w:val="auto"/>
          <w:kern w:val="0"/>
          <w:sz w:val="24"/>
          <w:szCs w:val="24"/>
        </w:rPr>
        <w:t>多轮报价</w:t>
      </w:r>
      <w:r>
        <w:rPr>
          <w:rFonts w:hint="eastAsia" w:ascii="宋体" w:hAnsi="宋体" w:eastAsia="Arial" w:cs="宋体"/>
          <w:snapToGrid w:val="0"/>
          <w:color w:val="auto"/>
          <w:kern w:val="0"/>
          <w:sz w:val="24"/>
          <w:szCs w:val="24"/>
          <w:lang w:eastAsia="zh-CN"/>
        </w:rPr>
        <w:t>，</w:t>
      </w:r>
      <w:r>
        <w:rPr>
          <w:rFonts w:hint="eastAsia" w:ascii="宋体" w:hAnsi="宋体" w:eastAsia="Arial" w:cs="宋体"/>
          <w:snapToGrid w:val="0"/>
          <w:color w:val="auto"/>
          <w:kern w:val="0"/>
          <w:sz w:val="24"/>
          <w:szCs w:val="24"/>
          <w:lang w:val="en-US" w:eastAsia="zh-CN"/>
        </w:rPr>
        <w:t>以最终报价为准</w:t>
      </w:r>
      <w:r>
        <w:rPr>
          <w:rFonts w:hint="eastAsia" w:ascii="宋体" w:hAnsi="宋体" w:eastAsia="Arial" w:cs="宋体"/>
          <w:snapToGrid w:val="0"/>
          <w:color w:val="auto"/>
          <w:kern w:val="0"/>
          <w:sz w:val="24"/>
          <w:szCs w:val="24"/>
        </w:rPr>
        <w:t>最低价成交。</w:t>
      </w:r>
    </w:p>
    <w:tbl>
      <w:tblPr>
        <w:tblStyle w:val="26"/>
        <w:tblW w:w="981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916"/>
        <w:gridCol w:w="7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1189" w:type="dxa"/>
            <w:vAlign w:val="top"/>
          </w:tcPr>
          <w:p>
            <w:pPr>
              <w:spacing w:line="244" w:lineRule="auto"/>
              <w:rPr>
                <w:rFonts w:ascii="Arial"/>
                <w:sz w:val="21"/>
              </w:rPr>
            </w:pPr>
          </w:p>
          <w:p>
            <w:pPr>
              <w:pStyle w:val="27"/>
              <w:spacing w:before="65" w:line="228" w:lineRule="auto"/>
              <w:ind w:left="178"/>
              <w:outlineLvl w:val="2"/>
            </w:pPr>
            <w:r>
              <w:rPr>
                <w:b/>
                <w:bCs/>
                <w:spacing w:val="6"/>
              </w:rPr>
              <w:t>评标因素</w:t>
            </w:r>
          </w:p>
        </w:tc>
        <w:tc>
          <w:tcPr>
            <w:tcW w:w="916" w:type="dxa"/>
            <w:vAlign w:val="top"/>
          </w:tcPr>
          <w:p>
            <w:pPr>
              <w:spacing w:line="244" w:lineRule="auto"/>
              <w:rPr>
                <w:rFonts w:ascii="Arial"/>
                <w:sz w:val="21"/>
              </w:rPr>
            </w:pPr>
          </w:p>
          <w:p>
            <w:pPr>
              <w:pStyle w:val="27"/>
              <w:spacing w:before="65" w:line="228" w:lineRule="auto"/>
              <w:ind w:left="253"/>
              <w:outlineLvl w:val="2"/>
            </w:pPr>
            <w:r>
              <w:rPr>
                <w:b/>
                <w:bCs/>
                <w:spacing w:val="2"/>
              </w:rPr>
              <w:t>分值</w:t>
            </w:r>
          </w:p>
        </w:tc>
        <w:tc>
          <w:tcPr>
            <w:tcW w:w="7714" w:type="dxa"/>
            <w:vAlign w:val="top"/>
          </w:tcPr>
          <w:p>
            <w:pPr>
              <w:spacing w:line="244" w:lineRule="auto"/>
              <w:rPr>
                <w:rFonts w:ascii="Arial"/>
                <w:sz w:val="21"/>
              </w:rPr>
            </w:pPr>
          </w:p>
          <w:p>
            <w:pPr>
              <w:pStyle w:val="27"/>
              <w:spacing w:before="65" w:line="228" w:lineRule="auto"/>
              <w:ind w:left="3440"/>
              <w:outlineLvl w:val="2"/>
            </w:pPr>
            <w:r>
              <w:rPr>
                <w:b/>
                <w:bCs/>
                <w:spacing w:val="6"/>
              </w:rPr>
              <w:t>评分内容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0" w:hRule="atLeast"/>
          <w:jc w:val="center"/>
        </w:trPr>
        <w:tc>
          <w:tcPr>
            <w:tcW w:w="118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7"/>
              <w:spacing w:before="65" w:line="226" w:lineRule="auto"/>
              <w:ind w:left="180"/>
              <w:outlineLvl w:val="2"/>
            </w:pPr>
            <w:r>
              <w:rPr>
                <w:spacing w:val="7"/>
              </w:rPr>
              <w:t>价格部分</w:t>
            </w:r>
          </w:p>
        </w:tc>
        <w:tc>
          <w:tcPr>
            <w:tcW w:w="916"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27"/>
              <w:spacing w:before="65" w:line="228" w:lineRule="auto"/>
              <w:ind w:left="326"/>
              <w:outlineLvl w:val="2"/>
            </w:pPr>
            <w:r>
              <w:rPr>
                <w:spacing w:val="-1"/>
              </w:rPr>
              <w:t>30</w:t>
            </w:r>
            <w:r>
              <w:rPr>
                <w:spacing w:val="-38"/>
              </w:rPr>
              <w:t xml:space="preserve"> </w:t>
            </w:r>
            <w:r>
              <w:rPr>
                <w:spacing w:val="-1"/>
              </w:rPr>
              <w:t>分</w:t>
            </w:r>
          </w:p>
        </w:tc>
        <w:tc>
          <w:tcPr>
            <w:tcW w:w="7714" w:type="dxa"/>
            <w:vAlign w:val="top"/>
          </w:tcPr>
          <w:p>
            <w:pPr>
              <w:pStyle w:val="27"/>
              <w:spacing w:before="130" w:line="226" w:lineRule="auto"/>
              <w:ind w:left="114"/>
              <w:outlineLvl w:val="2"/>
            </w:pPr>
            <w:r>
              <w:rPr>
                <w:spacing w:val="8"/>
              </w:rPr>
              <w:t>综合评分法中的价格分统一采用低价优先法计算，即满足磋商文件要求</w:t>
            </w:r>
            <w:r>
              <w:rPr>
                <w:spacing w:val="7"/>
              </w:rPr>
              <w:t>且最后报价</w:t>
            </w:r>
          </w:p>
          <w:p>
            <w:pPr>
              <w:pStyle w:val="27"/>
              <w:spacing w:before="222" w:line="418" w:lineRule="auto"/>
              <w:ind w:left="117" w:right="109" w:hanging="3"/>
            </w:pPr>
            <w:r>
              <w:rPr>
                <w:spacing w:val="8"/>
              </w:rPr>
              <w:t>最低的申请人的价格为磋商基准价，其价格分为满分。其他申请人的价</w:t>
            </w:r>
            <w:r>
              <w:rPr>
                <w:spacing w:val="7"/>
              </w:rPr>
              <w:t>格分统一按</w:t>
            </w:r>
            <w:r>
              <w:t xml:space="preserve"> </w:t>
            </w:r>
            <w:r>
              <w:rPr>
                <w:spacing w:val="6"/>
              </w:rPr>
              <w:t>照下列公式计算：</w:t>
            </w:r>
          </w:p>
          <w:p>
            <w:pPr>
              <w:pStyle w:val="27"/>
              <w:spacing w:line="226" w:lineRule="auto"/>
              <w:ind w:left="111"/>
            </w:pPr>
            <w:r>
              <w:rPr>
                <w:spacing w:val="7"/>
              </w:rPr>
              <w:t>磋商报价得分=（磋商基准价/最后磋商报价）</w:t>
            </w:r>
            <w:r>
              <w:rPr>
                <w:spacing w:val="-51"/>
              </w:rPr>
              <w:t xml:space="preserve"> </w:t>
            </w:r>
            <w:r>
              <w:rPr>
                <w:spacing w:val="6"/>
              </w:rPr>
              <w:t>×30%×100</w:t>
            </w:r>
          </w:p>
          <w:p>
            <w:pPr>
              <w:pStyle w:val="27"/>
              <w:spacing w:before="280" w:line="375" w:lineRule="auto"/>
              <w:ind w:left="112" w:right="475" w:firstLine="9"/>
              <w:jc w:val="both"/>
            </w:pPr>
            <w:r>
              <w:rPr>
                <w:spacing w:val="10"/>
              </w:rPr>
              <w:t>（根据《政府采购促进中小企业发展管理办法》</w:t>
            </w:r>
            <w:r>
              <w:rPr>
                <w:spacing w:val="-54"/>
              </w:rPr>
              <w:t xml:space="preserve"> </w:t>
            </w:r>
            <w:r>
              <w:rPr>
                <w:spacing w:val="10"/>
              </w:rPr>
              <w:t>的规定，视情况予</w:t>
            </w:r>
            <w:r>
              <w:rPr>
                <w:spacing w:val="-33"/>
              </w:rPr>
              <w:t xml:space="preserve"> </w:t>
            </w:r>
            <w:r>
              <w:rPr>
                <w:spacing w:val="10"/>
              </w:rPr>
              <w:t>5%扣除后</w:t>
            </w:r>
            <w:r>
              <w:t xml:space="preserve"> </w:t>
            </w:r>
            <w:r>
              <w:rPr>
                <w:spacing w:val="7"/>
              </w:rPr>
              <w:t>的价格作为其最后磋商报价，对不符合财库﹝2020﹞46</w:t>
            </w:r>
            <w:r>
              <w:rPr>
                <w:spacing w:val="-36"/>
              </w:rPr>
              <w:t xml:space="preserve"> </w:t>
            </w:r>
            <w:r>
              <w:rPr>
                <w:spacing w:val="7"/>
              </w:rPr>
              <w:t>号文件规定的</w:t>
            </w:r>
            <w:r>
              <w:rPr>
                <w:spacing w:val="6"/>
              </w:rPr>
              <w:t>申请人，</w:t>
            </w:r>
            <w:r>
              <w:t xml:space="preserve"> </w:t>
            </w:r>
            <w:r>
              <w:rPr>
                <w:spacing w:val="6"/>
              </w:rPr>
              <w:t>价格不予扣除。）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189" w:type="dxa"/>
            <w:vAlign w:val="top"/>
          </w:tcPr>
          <w:p>
            <w:pPr>
              <w:spacing w:line="299" w:lineRule="auto"/>
              <w:rPr>
                <w:rFonts w:ascii="Arial"/>
                <w:sz w:val="21"/>
              </w:rPr>
            </w:pPr>
          </w:p>
          <w:p>
            <w:pPr>
              <w:pStyle w:val="27"/>
              <w:spacing w:before="65" w:line="228" w:lineRule="auto"/>
              <w:ind w:left="183"/>
              <w:outlineLvl w:val="2"/>
            </w:pPr>
            <w:r>
              <w:rPr>
                <w:spacing w:val="6"/>
              </w:rPr>
              <w:t>商务部分</w:t>
            </w:r>
          </w:p>
        </w:tc>
        <w:tc>
          <w:tcPr>
            <w:tcW w:w="916" w:type="dxa"/>
            <w:vAlign w:val="top"/>
          </w:tcPr>
          <w:p>
            <w:pPr>
              <w:spacing w:line="300" w:lineRule="auto"/>
              <w:rPr>
                <w:rFonts w:ascii="Arial"/>
                <w:sz w:val="21"/>
              </w:rPr>
            </w:pPr>
          </w:p>
          <w:p>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pPr>
              <w:pStyle w:val="27"/>
              <w:spacing w:before="131" w:line="330" w:lineRule="auto"/>
              <w:ind w:left="112" w:right="109"/>
              <w:outlineLvl w:val="2"/>
            </w:pPr>
            <w:r>
              <w:rPr>
                <w:spacing w:val="8"/>
              </w:rPr>
              <w:t>提供类似</w:t>
            </w:r>
            <w:r>
              <w:rPr>
                <w:rFonts w:hint="eastAsia"/>
                <w:spacing w:val="8"/>
                <w:lang w:val="en-US" w:eastAsia="zh-CN"/>
              </w:rPr>
              <w:t>业绩</w:t>
            </w:r>
            <w:r>
              <w:rPr>
                <w:spacing w:val="7"/>
              </w:rPr>
              <w:t>每提供一份得</w:t>
            </w:r>
            <w:r>
              <w:rPr>
                <w:rFonts w:hint="eastAsia"/>
                <w:spacing w:val="-33"/>
                <w:lang w:val="en-US" w:eastAsia="zh-CN"/>
              </w:rPr>
              <w:t>5</w:t>
            </w:r>
            <w:r>
              <w:rPr>
                <w:spacing w:val="-38"/>
              </w:rPr>
              <w:t xml:space="preserve"> </w:t>
            </w:r>
            <w:r>
              <w:rPr>
                <w:spacing w:val="7"/>
              </w:rPr>
              <w:t>分，最高</w:t>
            </w:r>
            <w:r>
              <w:rPr>
                <w:spacing w:val="-4"/>
              </w:rPr>
              <w:t>得</w:t>
            </w:r>
            <w:r>
              <w:rPr>
                <w:spacing w:val="-20"/>
              </w:rPr>
              <w:t xml:space="preserve"> </w:t>
            </w:r>
            <w:r>
              <w:rPr>
                <w:spacing w:val="-4"/>
              </w:rPr>
              <w:t>10</w:t>
            </w:r>
            <w:r>
              <w:rPr>
                <w:spacing w:val="-36"/>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restart"/>
            <w:tcBorders>
              <w:bottom w:val="nil"/>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27"/>
              <w:spacing w:before="65" w:line="228" w:lineRule="auto"/>
              <w:ind w:left="180"/>
              <w:outlineLvl w:val="2"/>
            </w:pPr>
            <w:r>
              <w:rPr>
                <w:spacing w:val="7"/>
              </w:rPr>
              <w:t>技术部分</w:t>
            </w:r>
          </w:p>
          <w:p>
            <w:pPr>
              <w:pStyle w:val="27"/>
              <w:spacing w:before="221" w:line="228" w:lineRule="auto"/>
              <w:ind w:left="363"/>
              <w:outlineLvl w:val="2"/>
            </w:pPr>
            <w:r>
              <w:t>45</w:t>
            </w:r>
            <w:r>
              <w:rPr>
                <w:spacing w:val="-37"/>
              </w:rPr>
              <w:t xml:space="preserve"> </w:t>
            </w:r>
            <w:r>
              <w:t>分</w:t>
            </w:r>
          </w:p>
        </w:tc>
        <w:tc>
          <w:tcPr>
            <w:tcW w:w="916" w:type="dxa"/>
            <w:vAlign w:val="top"/>
          </w:tcPr>
          <w:p>
            <w:pPr>
              <w:spacing w:line="299"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3" w:line="270" w:lineRule="auto"/>
              <w:ind w:left="115" w:right="107" w:hanging="4"/>
              <w:jc w:val="both"/>
            </w:pPr>
            <w:r>
              <w:rPr>
                <w:spacing w:val="7"/>
              </w:rPr>
              <w:t>总体方案针对本项目组织结构明确，分项计划规整的得</w:t>
            </w:r>
            <w:r>
              <w:rPr>
                <w:spacing w:val="-25"/>
              </w:rPr>
              <w:t xml:space="preserve"> </w:t>
            </w:r>
            <w:r>
              <w:rPr>
                <w:spacing w:val="7"/>
              </w:rPr>
              <w:t>5</w:t>
            </w:r>
            <w:r>
              <w:rPr>
                <w:spacing w:val="-38"/>
              </w:rPr>
              <w:t xml:space="preserve"> </w:t>
            </w:r>
            <w:r>
              <w:rPr>
                <w:spacing w:val="7"/>
              </w:rPr>
              <w:t>分，组织结构基本清</w:t>
            </w:r>
            <w:r>
              <w:t xml:space="preserve"> </w:t>
            </w:r>
            <w:r>
              <w:rPr>
                <w:spacing w:val="6"/>
              </w:rPr>
              <w:t>晰，分项计划普通的得</w:t>
            </w:r>
            <w:r>
              <w:rPr>
                <w:spacing w:val="-36"/>
              </w:rPr>
              <w:t xml:space="preserve"> </w:t>
            </w:r>
            <w:r>
              <w:rPr>
                <w:spacing w:val="6"/>
              </w:rPr>
              <w:t>3</w:t>
            </w:r>
            <w:r>
              <w:rPr>
                <w:spacing w:val="-36"/>
              </w:rPr>
              <w:t xml:space="preserve"> </w:t>
            </w:r>
            <w:r>
              <w:rPr>
                <w:spacing w:val="6"/>
              </w:rPr>
              <w:t>分，组织结构不清晰，分项计划不规整的得</w:t>
            </w:r>
            <w:r>
              <w:rPr>
                <w:spacing w:val="-21"/>
              </w:rPr>
              <w:t xml:space="preserve"> </w:t>
            </w:r>
            <w:r>
              <w:rPr>
                <w:spacing w:val="6"/>
              </w:rPr>
              <w:t>1</w:t>
            </w:r>
            <w:r>
              <w:rPr>
                <w:spacing w:val="-38"/>
              </w:rPr>
              <w:t xml:space="preserve"> </w:t>
            </w:r>
            <w:r>
              <w:rPr>
                <w:spacing w:val="6"/>
              </w:rPr>
              <w:t>份，不提供</w:t>
            </w:r>
            <w:r>
              <w:t xml:space="preserve"> </w:t>
            </w:r>
            <w:r>
              <w:rPr>
                <w:spacing w:val="4"/>
              </w:rPr>
              <w:t>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299"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3" w:line="270" w:lineRule="auto"/>
              <w:ind w:left="122" w:right="107" w:hanging="11"/>
              <w:jc w:val="both"/>
            </w:pPr>
            <w:r>
              <w:rPr>
                <w:spacing w:val="7"/>
              </w:rPr>
              <w:t>施工地点按实际情况布置妥当有效，施工临时设施组成完善专业的得</w:t>
            </w:r>
            <w:r>
              <w:rPr>
                <w:spacing w:val="-25"/>
              </w:rPr>
              <w:t xml:space="preserve"> </w:t>
            </w:r>
            <w:r>
              <w:rPr>
                <w:spacing w:val="7"/>
              </w:rPr>
              <w:t>5</w:t>
            </w:r>
            <w:r>
              <w:rPr>
                <w:spacing w:val="-38"/>
              </w:rPr>
              <w:t xml:space="preserve"> </w:t>
            </w:r>
            <w:r>
              <w:rPr>
                <w:spacing w:val="7"/>
              </w:rPr>
              <w:t>分，施工地</w:t>
            </w:r>
            <w:r>
              <w:t xml:space="preserve"> </w:t>
            </w:r>
            <w:r>
              <w:rPr>
                <w:spacing w:val="7"/>
              </w:rPr>
              <w:t>点按实际情况布置相对合理，施工临时设施组成基本满足的得</w:t>
            </w:r>
            <w:r>
              <w:rPr>
                <w:spacing w:val="-30"/>
              </w:rPr>
              <w:t xml:space="preserve"> </w:t>
            </w:r>
            <w:r>
              <w:rPr>
                <w:spacing w:val="6"/>
              </w:rPr>
              <w:t>3</w:t>
            </w:r>
            <w:r>
              <w:rPr>
                <w:spacing w:val="-38"/>
              </w:rPr>
              <w:t xml:space="preserve"> </w:t>
            </w:r>
            <w:r>
              <w:rPr>
                <w:spacing w:val="6"/>
              </w:rPr>
              <w:t>分，施工地点按实</w:t>
            </w:r>
            <w:r>
              <w:t xml:space="preserve"> </w:t>
            </w:r>
            <w:r>
              <w:rPr>
                <w:spacing w:val="8"/>
              </w:rPr>
              <w:t>际情况布置不合理，施工临时设施组成不满足的</w:t>
            </w:r>
            <w:r>
              <w:rPr>
                <w:spacing w:val="7"/>
              </w:rPr>
              <w:t>得</w:t>
            </w:r>
            <w:r>
              <w:rPr>
                <w:spacing w:val="-21"/>
              </w:rPr>
              <w:t xml:space="preserve"> </w:t>
            </w:r>
            <w:r>
              <w:rPr>
                <w:spacing w:val="7"/>
              </w:rPr>
              <w:t>1</w:t>
            </w:r>
            <w:r>
              <w:rPr>
                <w:spacing w:val="-35"/>
              </w:rPr>
              <w:t xml:space="preserve"> </w:t>
            </w:r>
            <w:r>
              <w:rPr>
                <w:spacing w:val="7"/>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456" w:lineRule="auto"/>
              <w:rPr>
                <w:rFonts w:ascii="Arial"/>
                <w:sz w:val="21"/>
              </w:rPr>
            </w:pPr>
          </w:p>
          <w:p>
            <w:pPr>
              <w:pStyle w:val="27"/>
              <w:spacing w:before="65" w:line="228" w:lineRule="auto"/>
              <w:ind w:left="242"/>
              <w:outlineLvl w:val="2"/>
            </w:pPr>
            <w:r>
              <w:rPr>
                <w:spacing w:val="-6"/>
              </w:rPr>
              <w:t>10</w:t>
            </w:r>
            <w:r>
              <w:rPr>
                <w:spacing w:val="-35"/>
              </w:rPr>
              <w:t xml:space="preserve"> </w:t>
            </w:r>
            <w:r>
              <w:rPr>
                <w:spacing w:val="-6"/>
              </w:rPr>
              <w:t>分</w:t>
            </w:r>
          </w:p>
        </w:tc>
        <w:tc>
          <w:tcPr>
            <w:tcW w:w="7714" w:type="dxa"/>
            <w:vAlign w:val="top"/>
          </w:tcPr>
          <w:p>
            <w:pPr>
              <w:pStyle w:val="27"/>
              <w:spacing w:before="54" w:line="274" w:lineRule="auto"/>
              <w:ind w:left="112" w:right="107" w:hanging="1"/>
              <w:jc w:val="both"/>
            </w:pPr>
            <w:r>
              <w:rPr>
                <w:spacing w:val="8"/>
              </w:rPr>
              <w:t>施工进度计划根据项目特点充分考量科学可行，施工各阶段进度的保证措施周密详</w:t>
            </w:r>
            <w:r>
              <w:rPr>
                <w:spacing w:val="1"/>
              </w:rPr>
              <w:t xml:space="preserve"> </w:t>
            </w:r>
            <w:r>
              <w:rPr>
                <w:spacing w:val="9"/>
              </w:rPr>
              <w:t>细的得</w:t>
            </w:r>
            <w:r>
              <w:rPr>
                <w:spacing w:val="-4"/>
              </w:rPr>
              <w:t xml:space="preserve"> </w:t>
            </w:r>
            <w:r>
              <w:rPr>
                <w:spacing w:val="9"/>
              </w:rPr>
              <w:t>10</w:t>
            </w:r>
            <w:r>
              <w:rPr>
                <w:spacing w:val="-35"/>
              </w:rPr>
              <w:t xml:space="preserve"> </w:t>
            </w:r>
            <w:r>
              <w:rPr>
                <w:spacing w:val="9"/>
              </w:rPr>
              <w:t>分，施工进度计划基本可行，施工各阶段进度的保证措施片面基本周密</w:t>
            </w:r>
            <w:r>
              <w:t xml:space="preserve"> </w:t>
            </w:r>
            <w:r>
              <w:rPr>
                <w:spacing w:val="7"/>
              </w:rPr>
              <w:t>的得</w:t>
            </w:r>
            <w:r>
              <w:rPr>
                <w:spacing w:val="-29"/>
              </w:rPr>
              <w:t xml:space="preserve"> </w:t>
            </w:r>
            <w:r>
              <w:rPr>
                <w:spacing w:val="7"/>
              </w:rPr>
              <w:t>5</w:t>
            </w:r>
            <w:r>
              <w:rPr>
                <w:spacing w:val="-36"/>
              </w:rPr>
              <w:t xml:space="preserve"> </w:t>
            </w:r>
            <w:r>
              <w:rPr>
                <w:spacing w:val="7"/>
              </w:rPr>
              <w:t>分，施工进度计划不具针对性，施工各阶段进度的保证措施片面不完整的得</w:t>
            </w:r>
            <w:r>
              <w:t xml:space="preserve"> </w:t>
            </w:r>
            <w:r>
              <w:rPr>
                <w:spacing w:val="5"/>
              </w:rPr>
              <w:t>1</w:t>
            </w:r>
            <w:r>
              <w:rPr>
                <w:spacing w:val="-31"/>
              </w:rPr>
              <w:t xml:space="preserve"> </w:t>
            </w:r>
            <w:r>
              <w:rPr>
                <w:spacing w:val="5"/>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301"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6" w:line="269" w:lineRule="auto"/>
              <w:ind w:left="112" w:right="109" w:firstLine="3"/>
              <w:jc w:val="both"/>
            </w:pPr>
            <w:r>
              <w:rPr>
                <w:spacing w:val="7"/>
              </w:rPr>
              <w:t>安全文明施工严格执行相关规定，环境保护措施完整可行的得</w:t>
            </w:r>
            <w:r>
              <w:rPr>
                <w:spacing w:val="-31"/>
              </w:rPr>
              <w:t xml:space="preserve"> </w:t>
            </w:r>
            <w:r>
              <w:rPr>
                <w:spacing w:val="7"/>
              </w:rPr>
              <w:t>5</w:t>
            </w:r>
            <w:r>
              <w:rPr>
                <w:spacing w:val="-37"/>
              </w:rPr>
              <w:t xml:space="preserve"> </w:t>
            </w:r>
            <w:r>
              <w:rPr>
                <w:spacing w:val="7"/>
              </w:rPr>
              <w:t>分，安全文明</w:t>
            </w:r>
            <w:r>
              <w:rPr>
                <w:spacing w:val="6"/>
              </w:rPr>
              <w:t>施工</w:t>
            </w:r>
            <w:r>
              <w:t xml:space="preserve"> </w:t>
            </w:r>
            <w:r>
              <w:rPr>
                <w:spacing w:val="7"/>
              </w:rPr>
              <w:t>符合部分规定，环境保护措施不够全面的得</w:t>
            </w:r>
            <w:r>
              <w:rPr>
                <w:spacing w:val="-32"/>
              </w:rPr>
              <w:t xml:space="preserve"> </w:t>
            </w:r>
            <w:r>
              <w:rPr>
                <w:spacing w:val="7"/>
              </w:rPr>
              <w:t>3</w:t>
            </w:r>
            <w:r>
              <w:rPr>
                <w:spacing w:val="-35"/>
              </w:rPr>
              <w:t xml:space="preserve"> </w:t>
            </w:r>
            <w:r>
              <w:rPr>
                <w:spacing w:val="7"/>
              </w:rPr>
              <w:t>分，安全文明施工不符合规定，环境</w:t>
            </w:r>
            <w:r>
              <w:t xml:space="preserve"> </w:t>
            </w:r>
            <w:r>
              <w:rPr>
                <w:spacing w:val="6"/>
              </w:rPr>
              <w:t>保护措施不全面的得</w:t>
            </w:r>
            <w:r>
              <w:rPr>
                <w:spacing w:val="-11"/>
              </w:rPr>
              <w:t xml:space="preserve"> </w:t>
            </w:r>
            <w:r>
              <w:rPr>
                <w:spacing w:val="6"/>
              </w:rPr>
              <w:t>1</w:t>
            </w:r>
            <w:r>
              <w:rPr>
                <w:spacing w:val="-36"/>
              </w:rPr>
              <w:t xml:space="preserve"> </w:t>
            </w:r>
            <w:r>
              <w:rPr>
                <w:spacing w:val="6"/>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301"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6" w:line="269" w:lineRule="auto"/>
              <w:ind w:left="111" w:right="109"/>
              <w:jc w:val="both"/>
            </w:pPr>
            <w:r>
              <w:rPr>
                <w:spacing w:val="8"/>
              </w:rPr>
              <w:t>拟投入本项目管理和技术的人员配备完整、经验丰富、</w:t>
            </w:r>
            <w:r>
              <w:rPr>
                <w:spacing w:val="6"/>
              </w:rPr>
              <w:t>的得</w:t>
            </w:r>
            <w:r>
              <w:rPr>
                <w:spacing w:val="-26"/>
              </w:rPr>
              <w:t xml:space="preserve"> </w:t>
            </w:r>
            <w:r>
              <w:rPr>
                <w:spacing w:val="6"/>
              </w:rPr>
              <w:t>5</w:t>
            </w:r>
            <w:r>
              <w:rPr>
                <w:spacing w:val="-35"/>
              </w:rPr>
              <w:t xml:space="preserve"> </w:t>
            </w:r>
            <w:r>
              <w:rPr>
                <w:spacing w:val="6"/>
              </w:rPr>
              <w:t>分，拟投入本项目管理和技术的人员相对完整、基本合理的得</w:t>
            </w:r>
            <w:r>
              <w:rPr>
                <w:spacing w:val="-33"/>
              </w:rPr>
              <w:t xml:space="preserve"> </w:t>
            </w:r>
            <w:r>
              <w:rPr>
                <w:spacing w:val="6"/>
              </w:rPr>
              <w:t>3</w:t>
            </w:r>
            <w:r>
              <w:rPr>
                <w:spacing w:val="-35"/>
              </w:rPr>
              <w:t xml:space="preserve"> </w:t>
            </w:r>
            <w:r>
              <w:rPr>
                <w:spacing w:val="6"/>
              </w:rPr>
              <w:t>分，拟投</w:t>
            </w:r>
            <w:r>
              <w:t xml:space="preserve"> </w:t>
            </w:r>
            <w:r>
              <w:rPr>
                <w:spacing w:val="8"/>
              </w:rPr>
              <w:t>入本项目管理和技术的人员不完整、不合理的得</w:t>
            </w:r>
            <w:r>
              <w:rPr>
                <w:spacing w:val="-24"/>
              </w:rPr>
              <w:t xml:space="preserve"> </w:t>
            </w:r>
            <w:r>
              <w:rPr>
                <w:spacing w:val="8"/>
              </w:rPr>
              <w:t>1</w:t>
            </w:r>
            <w:r>
              <w:rPr>
                <w:spacing w:val="-35"/>
              </w:rPr>
              <w:t xml:space="preserve"> </w:t>
            </w:r>
            <w:r>
              <w:rPr>
                <w:spacing w:val="8"/>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455" w:lineRule="auto"/>
              <w:rPr>
                <w:rFonts w:ascii="Arial"/>
                <w:sz w:val="21"/>
              </w:rPr>
            </w:pPr>
          </w:p>
          <w:p>
            <w:pPr>
              <w:pStyle w:val="27"/>
              <w:spacing w:before="65" w:line="228" w:lineRule="auto"/>
              <w:ind w:left="281"/>
              <w:outlineLvl w:val="2"/>
            </w:pPr>
            <w:r>
              <w:rPr>
                <w:spacing w:val="-4"/>
              </w:rPr>
              <w:t>5</w:t>
            </w:r>
            <w:r>
              <w:rPr>
                <w:spacing w:val="-36"/>
              </w:rPr>
              <w:t xml:space="preserve"> </w:t>
            </w:r>
            <w:r>
              <w:rPr>
                <w:spacing w:val="-4"/>
              </w:rPr>
              <w:t>分</w:t>
            </w:r>
          </w:p>
        </w:tc>
        <w:tc>
          <w:tcPr>
            <w:tcW w:w="7714" w:type="dxa"/>
            <w:vAlign w:val="top"/>
          </w:tcPr>
          <w:p>
            <w:pPr>
              <w:pStyle w:val="27"/>
              <w:spacing w:before="54" w:line="274" w:lineRule="auto"/>
              <w:ind w:left="111" w:right="95"/>
              <w:jc w:val="both"/>
            </w:pPr>
            <w:r>
              <w:rPr>
                <w:spacing w:val="8"/>
              </w:rPr>
              <w:t>拟投入的劳动力全部登记备案信息真实，能够有效满足项目需求，拟投入机械设备</w:t>
            </w:r>
            <w:r>
              <w:t xml:space="preserve"> </w:t>
            </w:r>
            <w:r>
              <w:rPr>
                <w:spacing w:val="7"/>
              </w:rPr>
              <w:t>和材料完备无损，能够高效完成项目实施的得</w:t>
            </w:r>
            <w:r>
              <w:rPr>
                <w:spacing w:val="-28"/>
              </w:rPr>
              <w:t xml:space="preserve"> </w:t>
            </w:r>
            <w:r>
              <w:rPr>
                <w:spacing w:val="7"/>
              </w:rPr>
              <w:t>5</w:t>
            </w:r>
            <w:r>
              <w:rPr>
                <w:spacing w:val="-37"/>
              </w:rPr>
              <w:t xml:space="preserve"> </w:t>
            </w:r>
            <w:r>
              <w:rPr>
                <w:spacing w:val="7"/>
              </w:rPr>
              <w:t>分，拟投入的劳动力人员部分有登</w:t>
            </w:r>
            <w:r>
              <w:t xml:space="preserve"> </w:t>
            </w:r>
            <w:r>
              <w:rPr>
                <w:spacing w:val="8"/>
              </w:rPr>
              <w:t>记记录，拟投入机械设备基本满足的得</w:t>
            </w:r>
            <w:r>
              <w:rPr>
                <w:spacing w:val="-35"/>
              </w:rPr>
              <w:t xml:space="preserve"> </w:t>
            </w:r>
            <w:r>
              <w:rPr>
                <w:spacing w:val="8"/>
              </w:rPr>
              <w:t>3</w:t>
            </w:r>
            <w:r>
              <w:rPr>
                <w:spacing w:val="-36"/>
              </w:rPr>
              <w:t xml:space="preserve"> </w:t>
            </w:r>
            <w:r>
              <w:rPr>
                <w:spacing w:val="8"/>
              </w:rPr>
              <w:t>分</w:t>
            </w:r>
            <w:r>
              <w:rPr>
                <w:spacing w:val="7"/>
              </w:rPr>
              <w:t>，拟投入的劳动力人员没有登记记录，</w:t>
            </w:r>
            <w:r>
              <w:t xml:space="preserve"> </w:t>
            </w:r>
            <w:r>
              <w:rPr>
                <w:spacing w:val="7"/>
              </w:rPr>
              <w:t>拟投入机械设备不全的得</w:t>
            </w:r>
            <w:r>
              <w:rPr>
                <w:spacing w:val="-23"/>
              </w:rPr>
              <w:t xml:space="preserve"> </w:t>
            </w:r>
            <w:r>
              <w:rPr>
                <w:spacing w:val="7"/>
              </w:rPr>
              <w:t>1</w:t>
            </w:r>
            <w:r>
              <w:rPr>
                <w:spacing w:val="-35"/>
              </w:rPr>
              <w:t xml:space="preserve"> </w:t>
            </w:r>
            <w:r>
              <w:rPr>
                <w:spacing w:val="7"/>
              </w:rPr>
              <w:t>分，不提供不得分。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vMerge w:val="continue"/>
            <w:tcBorders>
              <w:top w:val="nil"/>
              <w:bottom w:val="nil"/>
            </w:tcBorders>
            <w:vAlign w:val="top"/>
          </w:tcPr>
          <w:p>
            <w:pPr>
              <w:rPr>
                <w:rFonts w:ascii="Arial"/>
                <w:sz w:val="21"/>
              </w:rPr>
            </w:pPr>
          </w:p>
        </w:tc>
        <w:tc>
          <w:tcPr>
            <w:tcW w:w="916" w:type="dxa"/>
            <w:vAlign w:val="top"/>
          </w:tcPr>
          <w:p>
            <w:pPr>
              <w:spacing w:line="301" w:lineRule="auto"/>
              <w:rPr>
                <w:rFonts w:ascii="Arial"/>
                <w:sz w:val="21"/>
              </w:rPr>
            </w:pPr>
          </w:p>
          <w:p>
            <w:pPr>
              <w:pStyle w:val="27"/>
              <w:spacing w:before="65" w:line="228" w:lineRule="auto"/>
              <w:ind w:left="242"/>
              <w:outlineLvl w:val="2"/>
            </w:pPr>
            <w:r>
              <w:rPr>
                <w:spacing w:val="-5"/>
              </w:rPr>
              <w:t>10</w:t>
            </w:r>
            <w:r>
              <w:rPr>
                <w:spacing w:val="-38"/>
              </w:rPr>
              <w:t xml:space="preserve"> </w:t>
            </w:r>
            <w:r>
              <w:rPr>
                <w:spacing w:val="-5"/>
              </w:rPr>
              <w:t>分</w:t>
            </w:r>
          </w:p>
        </w:tc>
        <w:tc>
          <w:tcPr>
            <w:tcW w:w="7714" w:type="dxa"/>
            <w:vAlign w:val="top"/>
          </w:tcPr>
          <w:p>
            <w:pPr>
              <w:pStyle w:val="27"/>
              <w:spacing w:before="136" w:line="329" w:lineRule="auto"/>
              <w:ind w:left="112" w:right="109"/>
              <w:outlineLvl w:val="2"/>
            </w:pPr>
            <w:r>
              <w:rPr>
                <w:spacing w:val="9"/>
              </w:rPr>
              <w:t>保修承诺责任明确，约定详实的得</w:t>
            </w:r>
            <w:r>
              <w:rPr>
                <w:spacing w:val="-21"/>
              </w:rPr>
              <w:t xml:space="preserve"> </w:t>
            </w:r>
            <w:r>
              <w:rPr>
                <w:spacing w:val="9"/>
              </w:rPr>
              <w:t>10</w:t>
            </w:r>
            <w:r>
              <w:rPr>
                <w:spacing w:val="-35"/>
              </w:rPr>
              <w:t xml:space="preserve"> </w:t>
            </w:r>
            <w:r>
              <w:rPr>
                <w:spacing w:val="9"/>
              </w:rPr>
              <w:t>分，保修</w:t>
            </w:r>
            <w:r>
              <w:rPr>
                <w:spacing w:val="8"/>
              </w:rPr>
              <w:t>承诺简单，约定含糊的得</w:t>
            </w:r>
            <w:r>
              <w:rPr>
                <w:spacing w:val="-33"/>
              </w:rPr>
              <w:t xml:space="preserve"> </w:t>
            </w:r>
            <w:r>
              <w:rPr>
                <w:spacing w:val="8"/>
              </w:rPr>
              <w:t>5</w:t>
            </w:r>
            <w:r>
              <w:rPr>
                <w:spacing w:val="-35"/>
              </w:rPr>
              <w:t xml:space="preserve"> </w:t>
            </w:r>
            <w:r>
              <w:rPr>
                <w:spacing w:val="8"/>
              </w:rPr>
              <w:t>分，不</w:t>
            </w:r>
            <w:r>
              <w:t xml:space="preserve"> </w:t>
            </w:r>
            <w:r>
              <w:rPr>
                <w:spacing w:val="6"/>
              </w:rPr>
              <w:t>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189" w:type="dxa"/>
            <w:tcBorders>
              <w:top w:val="nil"/>
            </w:tcBorders>
            <w:vAlign w:val="top"/>
          </w:tcPr>
          <w:p>
            <w:pPr>
              <w:rPr>
                <w:spacing w:val="6"/>
              </w:rPr>
            </w:pPr>
            <w:r>
              <w:rPr>
                <w:spacing w:val="6"/>
              </w:rPr>
              <w:t>现场论述</w:t>
            </w:r>
          </w:p>
          <w:p>
            <w:pPr>
              <w:rPr>
                <w:rFonts w:hint="eastAsia" w:eastAsia="宋体"/>
                <w:spacing w:val="6"/>
                <w:lang w:eastAsia="zh-CN"/>
              </w:rPr>
            </w:pPr>
            <w:r>
              <w:rPr>
                <w:rFonts w:hint="eastAsia" w:eastAsia="宋体"/>
                <w:spacing w:val="6"/>
                <w:lang w:eastAsia="zh-CN"/>
              </w:rPr>
              <w:t>（</w:t>
            </w:r>
            <w:r>
              <w:rPr>
                <w:rFonts w:hint="eastAsia" w:eastAsia="宋体"/>
                <w:spacing w:val="6"/>
                <w:lang w:val="en-US" w:eastAsia="zh-CN"/>
              </w:rPr>
              <w:t>15分</w:t>
            </w:r>
            <w:r>
              <w:rPr>
                <w:rFonts w:hint="eastAsia" w:eastAsia="宋体"/>
                <w:spacing w:val="6"/>
                <w:lang w:eastAsia="zh-CN"/>
              </w:rPr>
              <w:t>）</w:t>
            </w:r>
          </w:p>
        </w:tc>
        <w:tc>
          <w:tcPr>
            <w:tcW w:w="916" w:type="dxa"/>
            <w:vAlign w:val="top"/>
          </w:tcPr>
          <w:p>
            <w:pPr>
              <w:pStyle w:val="27"/>
              <w:spacing w:before="65" w:line="228" w:lineRule="auto"/>
              <w:ind w:left="242"/>
              <w:outlineLvl w:val="2"/>
              <w:rPr>
                <w:rFonts w:hint="default" w:eastAsia="宋体"/>
                <w:spacing w:val="-5"/>
                <w:lang w:val="en-US" w:eastAsia="zh-CN"/>
              </w:rPr>
            </w:pPr>
            <w:r>
              <w:rPr>
                <w:rFonts w:hint="eastAsia"/>
                <w:spacing w:val="-5"/>
                <w:lang w:val="en-US" w:eastAsia="zh-CN"/>
              </w:rPr>
              <w:t>15分</w:t>
            </w:r>
          </w:p>
        </w:tc>
        <w:tc>
          <w:tcPr>
            <w:tcW w:w="7714" w:type="dxa"/>
            <w:vAlign w:val="top"/>
          </w:tcPr>
          <w:p>
            <w:pPr>
              <w:pStyle w:val="27"/>
              <w:spacing w:before="57" w:line="257" w:lineRule="auto"/>
              <w:ind w:left="112" w:right="107" w:firstLine="14"/>
            </w:pPr>
            <w:r>
              <w:rPr>
                <w:spacing w:val="9"/>
              </w:rPr>
              <w:t>1、各供应商对具体施工的计划、达成目标情况阐述完整、可行的得</w:t>
            </w:r>
            <w:r>
              <w:rPr>
                <w:spacing w:val="-16"/>
              </w:rPr>
              <w:t xml:space="preserve"> </w:t>
            </w:r>
            <w:r>
              <w:rPr>
                <w:spacing w:val="9"/>
              </w:rPr>
              <w:t>5</w:t>
            </w:r>
            <w:r>
              <w:rPr>
                <w:spacing w:val="-35"/>
              </w:rPr>
              <w:t xml:space="preserve"> </w:t>
            </w:r>
            <w:r>
              <w:rPr>
                <w:spacing w:val="9"/>
              </w:rPr>
              <w:t>分；阐述基</w:t>
            </w:r>
            <w:r>
              <w:t xml:space="preserve"> </w:t>
            </w:r>
            <w:r>
              <w:rPr>
                <w:spacing w:val="7"/>
              </w:rPr>
              <w:t>本完整、可行的得</w:t>
            </w:r>
            <w:r>
              <w:rPr>
                <w:spacing w:val="-35"/>
              </w:rPr>
              <w:t xml:space="preserve"> </w:t>
            </w:r>
            <w:r>
              <w:rPr>
                <w:spacing w:val="7"/>
              </w:rPr>
              <w:t>3</w:t>
            </w:r>
            <w:r>
              <w:rPr>
                <w:spacing w:val="-35"/>
              </w:rPr>
              <w:t xml:space="preserve"> </w:t>
            </w:r>
            <w:r>
              <w:rPr>
                <w:spacing w:val="7"/>
              </w:rPr>
              <w:t>分，阐述欠佳的得</w:t>
            </w:r>
            <w:r>
              <w:rPr>
                <w:spacing w:val="-24"/>
              </w:rPr>
              <w:t xml:space="preserve"> </w:t>
            </w:r>
            <w:r>
              <w:rPr>
                <w:spacing w:val="7"/>
              </w:rPr>
              <w:t>1</w:t>
            </w:r>
            <w:r>
              <w:rPr>
                <w:spacing w:val="-36"/>
              </w:rPr>
              <w:t xml:space="preserve"> </w:t>
            </w:r>
            <w:r>
              <w:rPr>
                <w:spacing w:val="7"/>
              </w:rPr>
              <w:t>分，</w:t>
            </w:r>
            <w:r>
              <w:rPr>
                <w:spacing w:val="6"/>
              </w:rPr>
              <w:t>未阐述的不得分。</w:t>
            </w:r>
          </w:p>
          <w:p>
            <w:pPr>
              <w:pStyle w:val="27"/>
              <w:spacing w:before="66" w:line="256" w:lineRule="auto"/>
              <w:ind w:left="128" w:right="109" w:hanging="14"/>
            </w:pPr>
            <w:r>
              <w:rPr>
                <w:spacing w:val="10"/>
              </w:rPr>
              <w:t>2、各供应商对重点难点分析阐述的完整、可行的得</w:t>
            </w:r>
            <w:r>
              <w:rPr>
                <w:spacing w:val="-32"/>
              </w:rPr>
              <w:t xml:space="preserve"> </w:t>
            </w:r>
            <w:r>
              <w:rPr>
                <w:spacing w:val="10"/>
              </w:rPr>
              <w:t>5</w:t>
            </w:r>
            <w:r>
              <w:rPr>
                <w:spacing w:val="-36"/>
              </w:rPr>
              <w:t xml:space="preserve"> </w:t>
            </w:r>
            <w:r>
              <w:rPr>
                <w:spacing w:val="10"/>
              </w:rPr>
              <w:t>分；阐</w:t>
            </w:r>
            <w:r>
              <w:rPr>
                <w:spacing w:val="9"/>
              </w:rPr>
              <w:t>述的基本完整、可行</w:t>
            </w:r>
            <w:r>
              <w:t xml:space="preserve"> </w:t>
            </w:r>
            <w:r>
              <w:rPr>
                <w:spacing w:val="5"/>
              </w:rPr>
              <w:t>的得</w:t>
            </w:r>
            <w:r>
              <w:rPr>
                <w:spacing w:val="-33"/>
              </w:rPr>
              <w:t xml:space="preserve"> </w:t>
            </w:r>
            <w:r>
              <w:rPr>
                <w:spacing w:val="5"/>
              </w:rPr>
              <w:t>3</w:t>
            </w:r>
            <w:r>
              <w:rPr>
                <w:spacing w:val="-35"/>
              </w:rPr>
              <w:t xml:space="preserve"> </w:t>
            </w:r>
            <w:r>
              <w:rPr>
                <w:spacing w:val="5"/>
              </w:rPr>
              <w:t>分,；阐述欠佳的得</w:t>
            </w:r>
            <w:r>
              <w:rPr>
                <w:spacing w:val="-24"/>
              </w:rPr>
              <w:t xml:space="preserve"> </w:t>
            </w:r>
            <w:r>
              <w:rPr>
                <w:spacing w:val="5"/>
              </w:rPr>
              <w:t>1</w:t>
            </w:r>
            <w:r>
              <w:rPr>
                <w:spacing w:val="-35"/>
              </w:rPr>
              <w:t xml:space="preserve"> </w:t>
            </w:r>
            <w:r>
              <w:rPr>
                <w:spacing w:val="5"/>
              </w:rPr>
              <w:t>分，未阐述的不得分。</w:t>
            </w:r>
          </w:p>
          <w:p>
            <w:pPr>
              <w:pStyle w:val="27"/>
              <w:spacing w:before="136" w:line="329" w:lineRule="auto"/>
              <w:ind w:left="112" w:right="109"/>
              <w:outlineLvl w:val="2"/>
              <w:rPr>
                <w:spacing w:val="9"/>
              </w:rPr>
            </w:pPr>
            <w:r>
              <w:rPr>
                <w:spacing w:val="9"/>
              </w:rPr>
              <w:t>3、各供应商对项目相关风险规避阐述的完整、可行的得</w:t>
            </w:r>
            <w:r>
              <w:rPr>
                <w:spacing w:val="-33"/>
              </w:rPr>
              <w:t xml:space="preserve"> </w:t>
            </w:r>
            <w:r>
              <w:rPr>
                <w:spacing w:val="9"/>
              </w:rPr>
              <w:t>5</w:t>
            </w:r>
            <w:r>
              <w:rPr>
                <w:spacing w:val="-35"/>
              </w:rPr>
              <w:t xml:space="preserve"> </w:t>
            </w:r>
            <w:r>
              <w:rPr>
                <w:spacing w:val="9"/>
              </w:rPr>
              <w:t>分</w:t>
            </w:r>
            <w:r>
              <w:rPr>
                <w:spacing w:val="8"/>
              </w:rPr>
              <w:t>；阐述的基本完整、</w:t>
            </w:r>
            <w:r>
              <w:t xml:space="preserve"> </w:t>
            </w:r>
            <w:r>
              <w:rPr>
                <w:spacing w:val="6"/>
              </w:rPr>
              <w:t>可行的得</w:t>
            </w:r>
            <w:r>
              <w:rPr>
                <w:spacing w:val="-32"/>
              </w:rPr>
              <w:t xml:space="preserve"> </w:t>
            </w:r>
            <w:r>
              <w:rPr>
                <w:spacing w:val="6"/>
              </w:rPr>
              <w:t>3</w:t>
            </w:r>
            <w:r>
              <w:rPr>
                <w:spacing w:val="-35"/>
              </w:rPr>
              <w:t xml:space="preserve"> </w:t>
            </w:r>
            <w:r>
              <w:rPr>
                <w:spacing w:val="6"/>
              </w:rPr>
              <w:t>分；阐述欠佳的得</w:t>
            </w:r>
            <w:r>
              <w:rPr>
                <w:spacing w:val="-24"/>
              </w:rPr>
              <w:t xml:space="preserve"> </w:t>
            </w:r>
            <w:r>
              <w:rPr>
                <w:spacing w:val="6"/>
              </w:rPr>
              <w:t>1</w:t>
            </w:r>
            <w:r>
              <w:rPr>
                <w:spacing w:val="-35"/>
              </w:rPr>
              <w:t xml:space="preserve"> </w:t>
            </w:r>
            <w:r>
              <w:rPr>
                <w:spacing w:val="6"/>
              </w:rPr>
              <w:t>分，未阐述的不得分。</w:t>
            </w:r>
          </w:p>
        </w:tc>
      </w:tr>
    </w:tbl>
    <w:p>
      <w:pPr>
        <w:rPr>
          <w:rFonts w:hint="eastAsia" w:ascii="宋体" w:hAnsi="宋体"/>
          <w:color w:val="auto"/>
          <w:spacing w:val="4"/>
          <w:sz w:val="24"/>
        </w:rPr>
      </w:pPr>
      <w:r>
        <w:rPr>
          <w:rFonts w:hint="eastAsia" w:ascii="宋体" w:hAnsi="宋体"/>
          <w:color w:val="auto"/>
          <w:spacing w:val="4"/>
          <w:sz w:val="24"/>
        </w:rPr>
        <w:br w:type="page"/>
      </w:r>
    </w:p>
    <w:p>
      <w:pPr>
        <w:bidi w:val="0"/>
        <w:jc w:val="left"/>
        <w:rPr>
          <w:rFonts w:hint="eastAsia" w:ascii="Arial" w:hAnsi="Arial" w:eastAsia="Arial" w:cs="Arial"/>
          <w:snapToGrid w:val="0"/>
          <w:color w:val="000000"/>
          <w:kern w:val="0"/>
          <w:sz w:val="21"/>
          <w:szCs w:val="21"/>
        </w:rPr>
      </w:pPr>
    </w:p>
    <w:p>
      <w:pPr>
        <w:pStyle w:val="2"/>
        <w:jc w:val="center"/>
        <w:rPr>
          <w:color w:val="auto"/>
          <w:sz w:val="32"/>
          <w:szCs w:val="32"/>
        </w:rPr>
      </w:pPr>
      <w:bookmarkStart w:id="67" w:name="_Toc4831"/>
      <w:bookmarkStart w:id="68" w:name="_Toc11641055"/>
      <w:bookmarkStart w:id="69" w:name="_Toc339551750"/>
      <w:bookmarkStart w:id="70" w:name="_Toc362593752"/>
      <w:bookmarkStart w:id="71" w:name="_Toc12789059"/>
      <w:bookmarkStart w:id="72" w:name="_Toc271203130"/>
      <w:r>
        <w:rPr>
          <w:rFonts w:hint="eastAsia"/>
          <w:color w:val="auto"/>
          <w:sz w:val="32"/>
          <w:szCs w:val="32"/>
        </w:rPr>
        <w:t>第五章 合同格式及条款</w:t>
      </w:r>
      <w:bookmarkEnd w:id="67"/>
    </w:p>
    <w:bookmarkEnd w:id="68"/>
    <w:bookmarkEnd w:id="69"/>
    <w:bookmarkEnd w:id="70"/>
    <w:bookmarkEnd w:id="71"/>
    <w:bookmarkEnd w:id="72"/>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甲方：</w:t>
      </w:r>
      <w:r>
        <w:rPr>
          <w:rFonts w:hint="eastAsia"/>
          <w:sz w:val="24"/>
          <w:szCs w:val="24"/>
        </w:rPr>
        <w:t>兰州现代职业学院</w:t>
      </w:r>
    </w:p>
    <w:p>
      <w:pPr>
        <w:spacing w:before="197" w:line="294" w:lineRule="auto"/>
        <w:ind w:firstLine="498"/>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eastAsia="zh-CN"/>
        </w:rPr>
        <w:t>乙方：</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经甲乙双方协商，在遵循双方平等自愿、公平合理的原则基础上，特签订本合同以便共同遵守。</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1</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甲方全力以赴配合乙方的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工作，并为乙方创造和提供必要的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环境和条件，保证进场畅通。</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2</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乙方需自带必须的</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工具，根据甲方的通知安排车辆和人员的数量。</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过程中，应保证甲方资产完好无损、在此期间的一切安全防护及安全管理工作由乙方自行负责，甲方不负任何责任。若因乙方工作操作不当，造成</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物品或其他物品的损坏或人员受伤，由乙方承担全部经济赔偿。</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4</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ascii="宋体" w:hAnsi="宋体" w:eastAsia="宋体" w:cs="宋体"/>
          <w:color w:val="auto"/>
          <w:spacing w:val="-2"/>
          <w:sz w:val="24"/>
          <w:szCs w:val="24"/>
          <w:lang w:eastAsia="zh-CN"/>
        </w:rPr>
        <w:t>合同价款的支付：</w:t>
      </w:r>
      <w:r>
        <w:rPr>
          <w:rFonts w:ascii="宋体" w:hAnsi="宋体" w:eastAsia="宋体" w:cs="宋体"/>
          <w:color w:val="auto"/>
          <w:spacing w:val="49"/>
          <w:sz w:val="24"/>
          <w:szCs w:val="24"/>
          <w:lang w:eastAsia="zh-CN"/>
        </w:rPr>
        <w:t xml:space="preserve"> </w:t>
      </w:r>
      <w:r>
        <w:rPr>
          <w:rFonts w:ascii="宋体" w:hAnsi="宋体" w:eastAsia="宋体" w:cs="宋体"/>
          <w:color w:val="auto"/>
          <w:spacing w:val="-55"/>
          <w:sz w:val="24"/>
          <w:szCs w:val="24"/>
          <w:u w:val="single"/>
          <w:lang w:eastAsia="zh-CN"/>
        </w:rPr>
        <w:t xml:space="preserve"> </w:t>
      </w:r>
      <w:r>
        <w:rPr>
          <w:rFonts w:ascii="宋体" w:hAnsi="宋体" w:eastAsia="宋体" w:cs="宋体"/>
          <w:color w:val="auto"/>
          <w:spacing w:val="-2"/>
          <w:sz w:val="24"/>
          <w:szCs w:val="24"/>
          <w:u w:val="single"/>
          <w:lang w:eastAsia="zh-CN"/>
        </w:rPr>
        <w:t>双方另行约定</w:t>
      </w:r>
      <w:r>
        <w:rPr>
          <w:rFonts w:hint="eastAsia" w:ascii="宋体" w:hAnsi="宋体" w:eastAsia="宋体" w:cs="宋体"/>
          <w:color w:val="auto"/>
          <w:spacing w:val="-2"/>
          <w:sz w:val="24"/>
          <w:szCs w:val="24"/>
          <w:u w:val="single"/>
          <w:lang w:eastAsia="zh-CN"/>
        </w:rPr>
        <w:t>。</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5</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乙方在</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过程中必须服从甲方的工作安排和现场指挥。</w:t>
      </w: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val="en-US" w:eastAsia="zh-CN"/>
        </w:rPr>
        <w:t>6</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甲乙双方派出一名全权代表进行</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eastAsia="zh-CN"/>
        </w:rPr>
        <w:t>现场协调调度工作，并保持密切联系。若遇突发事故能及时处理。</w:t>
      </w:r>
    </w:p>
    <w:p>
      <w:pPr>
        <w:spacing w:before="197" w:line="294" w:lineRule="auto"/>
        <w:ind w:firstLine="498"/>
        <w:rPr>
          <w:color w:val="auto"/>
          <w:lang w:eastAsia="zh-CN"/>
        </w:rPr>
      </w:pPr>
      <w:r>
        <w:rPr>
          <w:rFonts w:hint="eastAsia" w:ascii="宋体" w:hAnsi="宋体" w:eastAsia="宋体" w:cs="宋体"/>
          <w:color w:val="auto"/>
          <w:spacing w:val="-2"/>
          <w:sz w:val="24"/>
          <w:szCs w:val="24"/>
          <w:lang w:val="en-US" w:eastAsia="zh-CN"/>
        </w:rPr>
        <w:t>7</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eastAsia="zh-CN"/>
        </w:rPr>
        <w:tab/>
      </w:r>
      <w:r>
        <w:rPr>
          <w:rFonts w:hint="eastAsia" w:ascii="宋体" w:hAnsi="宋体" w:eastAsia="宋体" w:cs="宋体"/>
          <w:color w:val="auto"/>
          <w:spacing w:val="-2"/>
          <w:sz w:val="24"/>
          <w:szCs w:val="24"/>
          <w:lang w:eastAsia="zh-CN"/>
        </w:rPr>
        <w:t>本合同自双方正式签字之日起生效，一式6份，甲方4份，乙方2份。未尽事宜经双方协商后，可作补充协议与本合同法律效力相同。</w:t>
      </w:r>
    </w:p>
    <w:p>
      <w:pPr>
        <w:spacing w:before="78" w:line="419" w:lineRule="auto"/>
        <w:ind w:right="223" w:firstLine="491"/>
        <w:rPr>
          <w:rFonts w:hint="eastAsia" w:ascii="宋体" w:hAnsi="宋体" w:eastAsia="宋体" w:cs="宋体"/>
          <w:color w:val="auto"/>
          <w:sz w:val="24"/>
          <w:szCs w:val="24"/>
          <w:lang w:eastAsia="zh-CN"/>
        </w:rPr>
      </w:pPr>
      <w:r>
        <w:rPr>
          <w:rFonts w:hint="eastAsia" w:ascii="Calibri" w:hAnsi="Calibri" w:cs="Calibri"/>
          <w:color w:val="auto"/>
          <w:spacing w:val="2"/>
          <w:sz w:val="24"/>
          <w:szCs w:val="24"/>
          <w:lang w:val="en-US" w:eastAsia="zh-CN"/>
        </w:rPr>
        <w:t>8</w:t>
      </w:r>
      <w:r>
        <w:rPr>
          <w:rFonts w:hint="eastAsia" w:ascii="Calibri" w:hAnsi="Calibri" w:cs="Calibri"/>
          <w:color w:val="auto"/>
          <w:spacing w:val="2"/>
          <w:sz w:val="24"/>
          <w:szCs w:val="24"/>
          <w:lang w:eastAsia="zh-CN"/>
        </w:rPr>
        <w:t>.</w:t>
      </w:r>
      <w:r>
        <w:rPr>
          <w:rFonts w:ascii="Calibri" w:hAnsi="Calibri" w:eastAsia="Calibri" w:cs="Calibri"/>
          <w:color w:val="auto"/>
          <w:spacing w:val="2"/>
          <w:sz w:val="24"/>
          <w:szCs w:val="24"/>
          <w:lang w:eastAsia="zh-CN"/>
        </w:rPr>
        <w:t xml:space="preserve"> </w:t>
      </w:r>
      <w:r>
        <w:rPr>
          <w:rFonts w:ascii="宋体" w:hAnsi="宋体" w:eastAsia="宋体" w:cs="宋体"/>
          <w:color w:val="auto"/>
          <w:spacing w:val="2"/>
          <w:sz w:val="24"/>
          <w:szCs w:val="24"/>
          <w:lang w:eastAsia="zh-CN"/>
        </w:rPr>
        <w:t>本合同履行中若发生争议，由双方友好协商解决，经协商达不成和解的，双方</w:t>
      </w:r>
      <w:r>
        <w:rPr>
          <w:rFonts w:ascii="宋体" w:hAnsi="宋体" w:eastAsia="宋体" w:cs="宋体"/>
          <w:color w:val="auto"/>
          <w:spacing w:val="-1"/>
          <w:sz w:val="24"/>
          <w:szCs w:val="24"/>
          <w:lang w:eastAsia="zh-CN"/>
        </w:rPr>
        <w:t>任何一方可向</w:t>
      </w:r>
      <w:r>
        <w:rPr>
          <w:rFonts w:hint="eastAsia" w:ascii="宋体" w:hAnsi="宋体" w:eastAsia="宋体" w:cs="宋体"/>
          <w:color w:val="auto"/>
          <w:spacing w:val="-1"/>
          <w:sz w:val="24"/>
          <w:szCs w:val="24"/>
          <w:lang w:eastAsia="zh-CN"/>
        </w:rPr>
        <w:t>甲方</w:t>
      </w:r>
      <w:r>
        <w:rPr>
          <w:rFonts w:ascii="宋体" w:hAnsi="宋体" w:eastAsia="宋体" w:cs="宋体"/>
          <w:color w:val="auto"/>
          <w:spacing w:val="-1"/>
          <w:sz w:val="24"/>
          <w:szCs w:val="24"/>
          <w:lang w:eastAsia="zh-CN"/>
        </w:rPr>
        <w:t>所在地人民法院提起诉讼。</w:t>
      </w:r>
    </w:p>
    <w:p>
      <w:pPr>
        <w:spacing w:before="197" w:line="294" w:lineRule="auto"/>
        <w:ind w:firstLine="498"/>
        <w:rPr>
          <w:rFonts w:hint="eastAsia" w:ascii="宋体" w:hAnsi="宋体" w:eastAsia="宋体" w:cs="宋体"/>
          <w:color w:val="auto"/>
          <w:spacing w:val="-2"/>
          <w:sz w:val="24"/>
          <w:szCs w:val="24"/>
          <w:lang w:eastAsia="zh-CN"/>
        </w:rPr>
      </w:pPr>
    </w:p>
    <w:p>
      <w:pPr>
        <w:spacing w:before="197" w:line="294" w:lineRule="auto"/>
        <w:ind w:firstLine="498"/>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（以下无正文）</w:t>
      </w:r>
    </w:p>
    <w:tbl>
      <w:tblPr>
        <w:tblStyle w:val="26"/>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pPr>
              <w:spacing w:before="197" w:line="294" w:lineRule="auto"/>
              <w:ind w:firstLine="498"/>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pPr>
              <w:spacing w:line="311" w:lineRule="auto"/>
              <w:rPr>
                <w:color w:val="auto"/>
                <w:lang w:eastAsia="zh-CN"/>
              </w:rPr>
            </w:pPr>
          </w:p>
          <w:p>
            <w:pPr>
              <w:spacing w:before="91" w:line="308" w:lineRule="auto"/>
              <w:ind w:left="1130" w:right="143" w:hanging="1126"/>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pPr>
              <w:spacing w:line="311" w:lineRule="auto"/>
              <w:rPr>
                <w:color w:val="auto"/>
                <w:lang w:eastAsia="zh-CN"/>
              </w:rPr>
            </w:pPr>
          </w:p>
          <w:p>
            <w:pPr>
              <w:spacing w:before="91" w:line="232" w:lineRule="auto"/>
              <w:ind w:left="147"/>
              <w:rPr>
                <w:rFonts w:hint="default" w:ascii="仿宋" w:hAnsi="仿宋" w:eastAsia="仿宋" w:cs="仿宋"/>
                <w:color w:val="auto"/>
                <w:sz w:val="28"/>
                <w:szCs w:val="28"/>
                <w:lang w:val="en-US" w:eastAsia="zh-CN"/>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376" w:hRule="atLeast"/>
        </w:trPr>
        <w:tc>
          <w:tcPr>
            <w:tcW w:w="4611" w:type="dxa"/>
          </w:tcPr>
          <w:p>
            <w:pPr>
              <w:spacing w:before="136" w:line="224" w:lineRule="auto"/>
              <w:ind w:left="12"/>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spacing w:before="181" w:line="224" w:lineRule="auto"/>
              <w:ind w:left="14"/>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pPr>
              <w:spacing w:before="136" w:line="224" w:lineRule="auto"/>
              <w:ind w:left="155"/>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pPr>
              <w:spacing w:before="181" w:line="224" w:lineRule="auto"/>
              <w:ind w:left="157"/>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pPr>
              <w:spacing w:line="338" w:lineRule="auto"/>
              <w:rPr>
                <w:color w:val="auto"/>
                <w:lang w:eastAsia="zh-CN"/>
              </w:rPr>
            </w:pPr>
          </w:p>
          <w:p>
            <w:pPr>
              <w:spacing w:before="91" w:line="222" w:lineRule="auto"/>
              <w:ind w:left="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pPr>
              <w:jc w:val="left"/>
              <w:rPr>
                <w:rFonts w:hint="eastAsia"/>
                <w:color w:val="auto"/>
                <w:lang w:val="en-US" w:eastAsia="zh-CN"/>
              </w:rPr>
            </w:pPr>
          </w:p>
          <w:p>
            <w:pPr>
              <w:jc w:val="left"/>
              <w:rPr>
                <w:rFonts w:hint="eastAsia"/>
                <w:color w:val="auto"/>
                <w:lang w:val="en-US" w:eastAsia="zh-CN"/>
              </w:rPr>
            </w:pPr>
          </w:p>
          <w:p>
            <w:pPr>
              <w:jc w:val="left"/>
              <w:rPr>
                <w:rFonts w:hint="default"/>
                <w:color w:val="auto"/>
                <w:lang w:val="en-US" w:eastAsia="zh-CN"/>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pPr>
              <w:spacing w:line="296" w:lineRule="auto"/>
              <w:rPr>
                <w:color w:val="auto"/>
                <w:lang w:eastAsia="zh-CN"/>
              </w:rPr>
            </w:pPr>
          </w:p>
          <w:p>
            <w:pPr>
              <w:spacing w:before="91" w:line="225" w:lineRule="auto"/>
              <w:ind w:left="3"/>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pPr>
              <w:spacing w:line="296" w:lineRule="auto"/>
              <w:rPr>
                <w:color w:val="auto"/>
              </w:rPr>
            </w:pPr>
          </w:p>
          <w:p>
            <w:pPr>
              <w:spacing w:before="91" w:line="225" w:lineRule="auto"/>
              <w:ind w:left="146"/>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029" w:hRule="atLeast"/>
        </w:trPr>
        <w:tc>
          <w:tcPr>
            <w:tcW w:w="4611" w:type="dxa"/>
          </w:tcPr>
          <w:p>
            <w:pPr>
              <w:spacing w:line="285" w:lineRule="auto"/>
              <w:rPr>
                <w:color w:val="auto"/>
              </w:rPr>
            </w:pPr>
          </w:p>
          <w:p>
            <w:pPr>
              <w:spacing w:before="91" w:line="224" w:lineRule="auto"/>
              <w:ind w:left="34"/>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pPr>
              <w:spacing w:line="285" w:lineRule="auto"/>
              <w:rPr>
                <w:color w:val="auto"/>
              </w:rPr>
            </w:pPr>
          </w:p>
          <w:p>
            <w:pPr>
              <w:spacing w:before="91" w:line="224" w:lineRule="auto"/>
              <w:ind w:left="177"/>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880" w:hRule="atLeast"/>
        </w:trPr>
        <w:tc>
          <w:tcPr>
            <w:tcW w:w="4611" w:type="dxa"/>
          </w:tcPr>
          <w:p>
            <w:pPr>
              <w:spacing w:line="272" w:lineRule="auto"/>
              <w:rPr>
                <w:color w:val="auto"/>
              </w:rPr>
            </w:pPr>
          </w:p>
          <w:p>
            <w:pPr>
              <w:spacing w:before="91" w:line="224" w:lineRule="auto"/>
              <w:ind w:left="6"/>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pPr>
              <w:spacing w:line="272" w:lineRule="auto"/>
              <w:rPr>
                <w:color w:val="auto"/>
              </w:rPr>
            </w:pPr>
          </w:p>
          <w:p>
            <w:pPr>
              <w:spacing w:before="91" w:line="224" w:lineRule="auto"/>
              <w:ind w:left="14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398" w:hRule="atLeast"/>
        </w:trPr>
        <w:tc>
          <w:tcPr>
            <w:tcW w:w="4611" w:type="dxa"/>
          </w:tcPr>
          <w:p>
            <w:pPr>
              <w:spacing w:before="229" w:line="382" w:lineRule="auto"/>
              <w:ind w:left="1466" w:right="426" w:hanging="1463"/>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pPr>
              <w:spacing w:before="228" w:line="222" w:lineRule="auto"/>
              <w:ind w:left="146"/>
              <w:rPr>
                <w:rFonts w:hint="default" w:ascii="仿宋" w:hAnsi="仿宋" w:eastAsia="仿宋" w:cs="仿宋"/>
                <w:color w:val="auto"/>
                <w:sz w:val="28"/>
                <w:szCs w:val="28"/>
                <w:lang w:val="en-US" w:eastAsia="zh-CN"/>
              </w:rPr>
            </w:pPr>
            <w:r>
              <w:rPr>
                <w:rFonts w:ascii="仿宋" w:hAnsi="仿宋" w:eastAsia="仿宋" w:cs="仿宋"/>
                <w:color w:val="auto"/>
                <w:spacing w:val="-4"/>
                <w:sz w:val="28"/>
                <w:szCs w:val="28"/>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pPr>
              <w:spacing w:before="243" w:line="224" w:lineRule="auto"/>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pPr>
              <w:spacing w:before="243" w:line="224" w:lineRule="auto"/>
              <w:ind w:left="143"/>
              <w:rPr>
                <w:rFonts w:hint="default" w:ascii="仿宋" w:hAnsi="仿宋" w:eastAsia="仿宋" w:cs="仿宋"/>
                <w:color w:val="auto"/>
                <w:sz w:val="28"/>
                <w:szCs w:val="28"/>
                <w:lang w:val="en-US" w:eastAsia="zh-CN"/>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704" w:hRule="atLeast"/>
        </w:trPr>
        <w:tc>
          <w:tcPr>
            <w:tcW w:w="4611" w:type="dxa"/>
          </w:tcPr>
          <w:p>
            <w:pPr>
              <w:spacing w:line="285" w:lineRule="auto"/>
              <w:rPr>
                <w:color w:val="auto"/>
                <w:lang w:eastAsia="zh-CN"/>
              </w:rPr>
            </w:pPr>
          </w:p>
          <w:p>
            <w:pPr>
              <w:spacing w:before="91" w:line="222" w:lineRule="auto"/>
              <w:ind w:left="24"/>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pPr>
              <w:spacing w:line="303" w:lineRule="auto"/>
              <w:rPr>
                <w:color w:val="auto"/>
                <w:lang w:eastAsia="zh-CN"/>
              </w:rPr>
            </w:pPr>
          </w:p>
          <w:p>
            <w:pPr>
              <w:spacing w:before="91" w:line="183" w:lineRule="auto"/>
              <w:ind w:left="62"/>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pPr>
              <w:spacing w:line="285" w:lineRule="auto"/>
              <w:rPr>
                <w:color w:val="auto"/>
                <w:lang w:eastAsia="zh-CN"/>
              </w:rPr>
            </w:pPr>
          </w:p>
          <w:p>
            <w:pPr>
              <w:spacing w:before="91" w:line="222" w:lineRule="auto"/>
              <w:ind w:left="167"/>
              <w:rPr>
                <w:rFonts w:hint="default" w:ascii="仿宋" w:hAnsi="仿宋" w:eastAsia="仿宋" w:cs="仿宋"/>
                <w:color w:val="auto"/>
                <w:sz w:val="28"/>
                <w:szCs w:val="28"/>
                <w:lang w:val="en-US" w:eastAsia="zh-CN"/>
              </w:rPr>
            </w:pPr>
            <w:r>
              <w:rPr>
                <w:rFonts w:ascii="仿宋" w:hAnsi="仿宋" w:eastAsia="仿宋" w:cs="仿宋"/>
                <w:color w:val="auto"/>
                <w:spacing w:val="-8"/>
                <w:sz w:val="28"/>
                <w:szCs w:val="28"/>
                <w:lang w:eastAsia="zh-CN"/>
              </w:rPr>
              <w:t>邮政编码：</w:t>
            </w:r>
          </w:p>
          <w:p>
            <w:pPr>
              <w:spacing w:line="303" w:lineRule="auto"/>
              <w:rPr>
                <w:color w:val="auto"/>
                <w:lang w:eastAsia="zh-CN"/>
              </w:rPr>
            </w:pPr>
          </w:p>
          <w:p>
            <w:pPr>
              <w:spacing w:before="91" w:line="183" w:lineRule="auto"/>
              <w:jc w:val="right"/>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pPr>
        <w:keepNext w:val="0"/>
        <w:keepLines w:val="0"/>
        <w:pageBreakBefore w:val="0"/>
        <w:wordWrap/>
        <w:overflowPunct/>
        <w:topLinePunct w:val="0"/>
        <w:bidi w:val="0"/>
        <w:spacing w:line="360" w:lineRule="auto"/>
        <w:ind w:firstLine="3734"/>
        <w:textAlignment w:val="center"/>
        <w:rPr>
          <w:rFonts w:hint="eastAsia"/>
          <w:color w:val="auto"/>
          <w:sz w:val="32"/>
          <w:szCs w:val="32"/>
        </w:rPr>
      </w:pPr>
      <w:r>
        <w:rPr>
          <w:rFonts w:hint="eastAsia"/>
          <w:color w:val="auto"/>
          <w:sz w:val="32"/>
          <w:szCs w:val="32"/>
        </w:rPr>
        <w:br w:type="page"/>
      </w:r>
    </w:p>
    <w:p>
      <w:pPr>
        <w:pStyle w:val="2"/>
        <w:spacing w:line="360" w:lineRule="auto"/>
        <w:jc w:val="center"/>
        <w:rPr>
          <w:color w:val="auto"/>
          <w:sz w:val="32"/>
          <w:szCs w:val="32"/>
        </w:rPr>
      </w:pPr>
      <w:bookmarkStart w:id="73" w:name="_Toc21222"/>
      <w:r>
        <w:rPr>
          <w:rFonts w:hint="eastAsia"/>
          <w:color w:val="auto"/>
          <w:sz w:val="32"/>
          <w:szCs w:val="32"/>
        </w:rPr>
        <w:t>第六章 响应文件格式</w:t>
      </w:r>
      <w:bookmarkEnd w:id="73"/>
    </w:p>
    <w:p>
      <w:pPr>
        <w:jc w:val="center"/>
        <w:outlineLvl w:val="0"/>
        <w:rPr>
          <w:color w:val="auto"/>
          <w:sz w:val="24"/>
          <w:szCs w:val="24"/>
        </w:rPr>
      </w:pPr>
      <w:bookmarkStart w:id="74" w:name="_Toc27655"/>
      <w:bookmarkStart w:id="75" w:name="_Toc26584"/>
      <w:bookmarkStart w:id="76" w:name="_Toc6970"/>
      <w:r>
        <w:rPr>
          <w:rFonts w:hint="eastAsia"/>
          <w:color w:val="auto"/>
          <w:sz w:val="24"/>
          <w:szCs w:val="24"/>
        </w:rPr>
        <w:t>（注：未提供格式的请自行拟定）</w:t>
      </w:r>
      <w:bookmarkEnd w:id="74"/>
      <w:bookmarkEnd w:id="75"/>
      <w:bookmarkEnd w:id="76"/>
    </w:p>
    <w:p>
      <w:pPr>
        <w:spacing w:line="360" w:lineRule="auto"/>
        <w:jc w:val="right"/>
        <w:rPr>
          <w:rFonts w:ascii="宋体" w:hAnsi="宋体"/>
          <w:b/>
          <w:bCs/>
          <w:color w:val="auto"/>
          <w:sz w:val="32"/>
          <w:szCs w:val="32"/>
        </w:rPr>
      </w:pPr>
      <w:r>
        <w:rPr>
          <w:rFonts w:hint="eastAsia" w:ascii="宋体" w:hAnsi="宋体"/>
          <w:b/>
          <w:bCs/>
          <w:color w:val="auto"/>
          <w:sz w:val="32"/>
          <w:szCs w:val="32"/>
        </w:rPr>
        <w:t>正本/副本</w:t>
      </w:r>
    </w:p>
    <w:p>
      <w:pPr>
        <w:spacing w:line="360" w:lineRule="auto"/>
        <w:rPr>
          <w:rFonts w:hint="eastAsia" w:ascii="宋体" w:hAnsi="宋体"/>
          <w:color w:val="auto"/>
          <w:sz w:val="21"/>
          <w:szCs w:val="21"/>
        </w:rPr>
      </w:pPr>
      <w:r>
        <w:rPr>
          <w:rFonts w:hint="eastAsia" w:ascii="宋体" w:hAnsi="宋体"/>
          <w:color w:val="auto"/>
          <w:sz w:val="21"/>
          <w:szCs w:val="21"/>
        </w:rPr>
        <w:t xml:space="preserve"> </w:t>
      </w:r>
    </w:p>
    <w:p>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val="en-US" w:eastAsia="zh-CN"/>
        </w:rPr>
        <w:t>卫生健康学院党建活动室</w:t>
      </w:r>
      <w:r>
        <w:rPr>
          <w:rFonts w:ascii="宋体" w:hAnsi="宋体" w:eastAsia="宋体" w:cs="宋体"/>
          <w:b/>
          <w:bCs/>
          <w:color w:val="auto"/>
          <w:spacing w:val="-7"/>
          <w:sz w:val="43"/>
          <w:szCs w:val="43"/>
          <w:lang w:eastAsia="zh-CN"/>
        </w:rPr>
        <w:t>项目</w:t>
      </w:r>
    </w:p>
    <w:p>
      <w:pPr>
        <w:spacing w:line="360" w:lineRule="auto"/>
        <w:jc w:val="center"/>
        <w:rPr>
          <w:rFonts w:hint="eastAsia" w:ascii="宋体" w:hAnsi="宋体"/>
          <w:b/>
          <w:bCs/>
          <w:color w:val="auto"/>
          <w:sz w:val="52"/>
          <w:szCs w:val="52"/>
        </w:rPr>
      </w:pPr>
      <w:r>
        <w:rPr>
          <w:rFonts w:hint="eastAsia" w:ascii="宋体" w:hAnsi="宋体"/>
          <w:b/>
          <w:bCs/>
          <w:color w:val="auto"/>
          <w:sz w:val="52"/>
          <w:szCs w:val="52"/>
        </w:rPr>
        <w:t xml:space="preserve"> </w:t>
      </w:r>
    </w:p>
    <w:p>
      <w:pPr>
        <w:spacing w:line="360" w:lineRule="auto"/>
        <w:jc w:val="center"/>
        <w:rPr>
          <w:rFonts w:hint="eastAsia" w:ascii="宋体" w:hAnsi="宋体"/>
          <w:b/>
          <w:bCs/>
          <w:color w:val="auto"/>
          <w:sz w:val="52"/>
          <w:szCs w:val="52"/>
        </w:rPr>
      </w:pPr>
    </w:p>
    <w:p>
      <w:pPr>
        <w:pStyle w:val="8"/>
        <w:ind w:firstLine="560"/>
        <w:rPr>
          <w:rFonts w:hint="eastAsia"/>
          <w:color w:val="auto"/>
        </w:rPr>
      </w:pPr>
    </w:p>
    <w:p>
      <w:pPr>
        <w:pStyle w:val="8"/>
        <w:ind w:firstLine="560"/>
        <w:rPr>
          <w:rFonts w:hint="eastAsia"/>
          <w:color w:val="auto"/>
        </w:rPr>
      </w:pPr>
    </w:p>
    <w:p>
      <w:pPr>
        <w:spacing w:line="360" w:lineRule="auto"/>
        <w:jc w:val="center"/>
        <w:rPr>
          <w:rFonts w:hint="eastAsia" w:ascii="宋体" w:hAnsi="宋体"/>
          <w:b/>
          <w:bCs/>
          <w:color w:val="auto"/>
          <w:sz w:val="52"/>
          <w:szCs w:val="52"/>
        </w:rPr>
      </w:pPr>
      <w:r>
        <w:rPr>
          <w:rFonts w:hint="eastAsia" w:ascii="宋体" w:hAnsi="宋体"/>
          <w:b/>
          <w:bCs/>
          <w:color w:val="auto"/>
          <w:sz w:val="52"/>
          <w:szCs w:val="52"/>
        </w:rPr>
        <w:t>响应文件</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420" w:firstLineChars="200"/>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rPr>
          <w:rFonts w:hint="eastAsia" w:ascii="宋体" w:hAnsi="宋体"/>
          <w:color w:val="auto"/>
          <w:sz w:val="21"/>
          <w:szCs w:val="21"/>
        </w:rPr>
      </w:pP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 xml:space="preserve"> </w:t>
      </w:r>
    </w:p>
    <w:p>
      <w:pPr>
        <w:spacing w:line="360" w:lineRule="auto"/>
        <w:ind w:firstLine="640" w:firstLineChars="200"/>
        <w:rPr>
          <w:rFonts w:hint="eastAsia" w:ascii="宋体" w:hAnsi="宋体"/>
          <w:b/>
          <w:bCs/>
          <w:color w:val="auto"/>
          <w:sz w:val="32"/>
          <w:szCs w:val="32"/>
        </w:rPr>
      </w:pP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eastAsia="宋体"/>
          <w:b/>
          <w:bCs/>
          <w:color w:val="auto"/>
          <w:sz w:val="32"/>
          <w:szCs w:val="32"/>
          <w:highlight w:val="none"/>
          <w:u w:val="single"/>
          <w:lang w:val="en-US" w:eastAsia="zh-CN"/>
        </w:rPr>
        <w:t xml:space="preserve">                    </w:t>
      </w:r>
      <w:r>
        <w:rPr>
          <w:rFonts w:hint="eastAsia" w:ascii="宋体" w:hAnsi="宋体"/>
          <w:b/>
          <w:bCs/>
          <w:color w:val="auto"/>
          <w:sz w:val="32"/>
          <w:szCs w:val="32"/>
        </w:rPr>
        <w:t xml:space="preserve"> </w:t>
      </w: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eastAsia="宋体"/>
          <w:b/>
          <w:bCs/>
          <w:color w:val="auto"/>
          <w:sz w:val="32"/>
          <w:szCs w:val="32"/>
          <w:u w:val="single"/>
          <w:lang w:val="en-US" w:eastAsia="zh-CN"/>
        </w:rPr>
        <w:t xml:space="preserve">    </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pPr>
        <w:spacing w:line="360" w:lineRule="auto"/>
        <w:ind w:firstLine="640" w:firstLineChars="200"/>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b/>
          <w:bCs/>
          <w:color w:val="auto"/>
          <w:sz w:val="32"/>
          <w:szCs w:val="32"/>
        </w:rPr>
        <w:t>（盖单位章）</w:t>
      </w:r>
    </w:p>
    <w:p>
      <w:pPr>
        <w:spacing w:line="360" w:lineRule="auto"/>
        <w:jc w:val="center"/>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eastAsia="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日</w:t>
      </w:r>
    </w:p>
    <w:p>
      <w:pPr>
        <w:rPr>
          <w:rFonts w:hint="eastAsia" w:ascii="宋体" w:hAnsi="宋体"/>
          <w:b/>
          <w:bCs/>
          <w:color w:val="auto"/>
          <w:sz w:val="32"/>
          <w:szCs w:val="32"/>
        </w:rPr>
      </w:pPr>
      <w:r>
        <w:rPr>
          <w:rFonts w:hint="eastAsia" w:ascii="宋体" w:hAnsi="宋体"/>
          <w:color w:val="auto"/>
        </w:rPr>
        <w:br w:type="page"/>
      </w:r>
    </w:p>
    <w:p>
      <w:pPr>
        <w:jc w:val="center"/>
        <w:rPr>
          <w:rFonts w:ascii="Times New Roman" w:hAnsi="Times New Roman"/>
          <w:b/>
          <w:bCs/>
          <w:color w:val="auto"/>
          <w:sz w:val="32"/>
          <w:szCs w:val="32"/>
        </w:rPr>
      </w:pPr>
      <w:r>
        <w:rPr>
          <w:rFonts w:hint="eastAsia" w:ascii="宋体" w:hAnsi="宋体"/>
          <w:b/>
          <w:bCs/>
          <w:color w:val="auto"/>
          <w:sz w:val="32"/>
          <w:szCs w:val="32"/>
        </w:rPr>
        <w:t>目 录</w:t>
      </w:r>
    </w:p>
    <w:p>
      <w:pPr>
        <w:spacing w:line="480" w:lineRule="auto"/>
        <w:jc w:val="left"/>
        <w:outlineLvl w:val="0"/>
        <w:rPr>
          <w:rFonts w:hint="eastAsia" w:ascii="宋体" w:hAnsi="宋体"/>
          <w:b/>
          <w:color w:val="auto"/>
          <w:spacing w:val="4"/>
          <w:sz w:val="24"/>
        </w:rPr>
      </w:pPr>
      <w:bookmarkStart w:id="77" w:name="_Toc15408"/>
      <w:bookmarkStart w:id="78" w:name="_Toc10189"/>
      <w:r>
        <w:rPr>
          <w:rFonts w:hint="eastAsia" w:ascii="宋体" w:hAnsi="宋体"/>
          <w:b/>
          <w:color w:val="auto"/>
          <w:spacing w:val="4"/>
          <w:sz w:val="24"/>
        </w:rPr>
        <w:t>一、谈判响应函</w:t>
      </w:r>
      <w:bookmarkEnd w:id="77"/>
      <w:bookmarkEnd w:id="78"/>
    </w:p>
    <w:p>
      <w:pPr>
        <w:spacing w:line="480" w:lineRule="auto"/>
        <w:jc w:val="left"/>
        <w:outlineLvl w:val="0"/>
        <w:rPr>
          <w:rFonts w:hint="eastAsia" w:ascii="宋体" w:hAnsi="宋体"/>
          <w:b/>
          <w:color w:val="auto"/>
          <w:spacing w:val="4"/>
          <w:sz w:val="24"/>
        </w:rPr>
      </w:pPr>
      <w:bookmarkStart w:id="79" w:name="_Toc32149"/>
      <w:bookmarkStart w:id="80" w:name="_Toc13036"/>
      <w:r>
        <w:rPr>
          <w:rFonts w:hint="eastAsia" w:ascii="宋体" w:hAnsi="宋体"/>
          <w:b/>
          <w:color w:val="auto"/>
          <w:spacing w:val="4"/>
          <w:sz w:val="24"/>
        </w:rPr>
        <w:t>二、报价一览表</w:t>
      </w:r>
      <w:bookmarkEnd w:id="79"/>
      <w:bookmarkEnd w:id="80"/>
    </w:p>
    <w:p>
      <w:pPr>
        <w:spacing w:line="480" w:lineRule="auto"/>
        <w:jc w:val="left"/>
        <w:outlineLvl w:val="0"/>
        <w:rPr>
          <w:rFonts w:hint="eastAsia" w:ascii="宋体" w:hAnsi="宋体"/>
          <w:b/>
          <w:color w:val="auto"/>
          <w:spacing w:val="4"/>
          <w:sz w:val="24"/>
        </w:rPr>
      </w:pPr>
      <w:bookmarkStart w:id="81" w:name="_Toc20256"/>
      <w:bookmarkStart w:id="82" w:name="_Toc26114"/>
      <w:r>
        <w:rPr>
          <w:rFonts w:hint="eastAsia" w:ascii="宋体" w:hAnsi="宋体"/>
          <w:b/>
          <w:color w:val="auto"/>
          <w:spacing w:val="4"/>
          <w:sz w:val="24"/>
        </w:rPr>
        <w:t>三、法定代表人身份证明及法定代表人授权委托书</w:t>
      </w:r>
      <w:bookmarkEnd w:id="81"/>
      <w:bookmarkEnd w:id="82"/>
    </w:p>
    <w:p>
      <w:pPr>
        <w:spacing w:line="480" w:lineRule="auto"/>
        <w:jc w:val="left"/>
        <w:outlineLvl w:val="0"/>
        <w:rPr>
          <w:rFonts w:hint="eastAsia" w:ascii="宋体" w:hAnsi="宋体"/>
          <w:b/>
          <w:color w:val="auto"/>
          <w:spacing w:val="4"/>
          <w:sz w:val="24"/>
        </w:rPr>
      </w:pPr>
      <w:bookmarkStart w:id="83" w:name="_Toc7900"/>
      <w:bookmarkStart w:id="84" w:name="_Toc9793"/>
      <w:bookmarkStart w:id="85"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3"/>
      <w:bookmarkEnd w:id="84"/>
    </w:p>
    <w:p>
      <w:pPr>
        <w:spacing w:line="480" w:lineRule="auto"/>
        <w:jc w:val="left"/>
        <w:outlineLvl w:val="0"/>
        <w:rPr>
          <w:rFonts w:hint="eastAsia" w:ascii="宋体" w:hAnsi="宋体"/>
          <w:b/>
          <w:color w:val="auto"/>
          <w:spacing w:val="4"/>
          <w:sz w:val="24"/>
        </w:rPr>
      </w:pPr>
      <w:bookmarkStart w:id="86" w:name="_Toc20380"/>
      <w:bookmarkStart w:id="87" w:name="_Toc22232"/>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6"/>
      <w:bookmarkEnd w:id="87"/>
    </w:p>
    <w:bookmarkEnd w:id="85"/>
    <w:p>
      <w:pPr>
        <w:spacing w:line="480" w:lineRule="auto"/>
        <w:jc w:val="left"/>
        <w:outlineLvl w:val="0"/>
        <w:rPr>
          <w:rFonts w:hint="eastAsia" w:ascii="宋体" w:hAnsi="宋体"/>
          <w:b/>
          <w:color w:val="auto"/>
          <w:spacing w:val="4"/>
          <w:sz w:val="24"/>
        </w:rPr>
      </w:pPr>
      <w:bookmarkStart w:id="88" w:name="_Toc14228"/>
      <w:bookmarkStart w:id="89" w:name="_Toc22115"/>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8"/>
      <w:bookmarkEnd w:id="89"/>
    </w:p>
    <w:p>
      <w:pPr>
        <w:spacing w:line="480" w:lineRule="auto"/>
        <w:jc w:val="left"/>
        <w:outlineLvl w:val="0"/>
        <w:rPr>
          <w:rFonts w:hint="eastAsia" w:ascii="宋体" w:hAnsi="宋体"/>
          <w:b/>
          <w:color w:val="auto"/>
          <w:spacing w:val="4"/>
          <w:sz w:val="24"/>
        </w:rPr>
      </w:pPr>
      <w:bookmarkStart w:id="90" w:name="_Toc16525"/>
      <w:bookmarkStart w:id="91" w:name="_Toc13867"/>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90"/>
      <w:bookmarkEnd w:id="91"/>
    </w:p>
    <w:p>
      <w:pPr>
        <w:spacing w:line="480" w:lineRule="auto"/>
        <w:jc w:val="left"/>
        <w:outlineLvl w:val="0"/>
        <w:rPr>
          <w:rFonts w:hint="eastAsia" w:ascii="宋体" w:hAnsi="宋体"/>
          <w:b/>
          <w:color w:val="auto"/>
          <w:sz w:val="24"/>
        </w:rPr>
      </w:pPr>
      <w:bookmarkStart w:id="92" w:name="_Toc23562"/>
      <w:bookmarkStart w:id="93" w:name="_Toc15594"/>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2"/>
      <w:bookmarkEnd w:id="93"/>
    </w:p>
    <w:p>
      <w:pPr>
        <w:spacing w:line="480" w:lineRule="auto"/>
        <w:jc w:val="left"/>
        <w:outlineLvl w:val="0"/>
        <w:rPr>
          <w:rFonts w:hint="eastAsia" w:ascii="宋体" w:hAnsi="宋体"/>
          <w:b/>
          <w:color w:val="auto"/>
          <w:sz w:val="24"/>
        </w:rPr>
      </w:pPr>
      <w:bookmarkStart w:id="94" w:name="_Toc28442"/>
      <w:bookmarkStart w:id="95" w:name="_Toc32393"/>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4"/>
      <w:bookmarkEnd w:id="95"/>
    </w:p>
    <w:p>
      <w:pPr>
        <w:spacing w:line="480" w:lineRule="auto"/>
        <w:jc w:val="left"/>
        <w:outlineLvl w:val="0"/>
        <w:rPr>
          <w:rFonts w:hint="eastAsia" w:ascii="宋体" w:hAnsi="宋体"/>
          <w:b/>
          <w:color w:val="auto"/>
          <w:sz w:val="24"/>
        </w:rPr>
      </w:pPr>
      <w:bookmarkStart w:id="96" w:name="_Toc6963"/>
      <w:bookmarkStart w:id="97"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6"/>
      <w:bookmarkEnd w:id="97"/>
    </w:p>
    <w:p>
      <w:pPr>
        <w:spacing w:line="480" w:lineRule="auto"/>
        <w:jc w:val="left"/>
        <w:outlineLvl w:val="0"/>
        <w:rPr>
          <w:rFonts w:hint="eastAsia" w:ascii="宋体" w:hAnsi="宋体"/>
          <w:b/>
          <w:color w:val="auto"/>
          <w:sz w:val="24"/>
        </w:rPr>
      </w:pPr>
      <w:bookmarkStart w:id="98" w:name="_Toc19738"/>
      <w:bookmarkStart w:id="99" w:name="_Toc11392"/>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8"/>
      <w:bookmarkEnd w:id="99"/>
    </w:p>
    <w:p>
      <w:pPr>
        <w:pStyle w:val="11"/>
        <w:spacing w:line="480" w:lineRule="auto"/>
        <w:outlineLvl w:val="0"/>
        <w:rPr>
          <w:rFonts w:hint="eastAsia" w:ascii="宋体" w:hAnsi="宋体" w:eastAsia="宋体"/>
          <w:b/>
          <w:color w:val="auto"/>
          <w:sz w:val="24"/>
          <w:szCs w:val="22"/>
        </w:rPr>
      </w:pPr>
      <w:bookmarkStart w:id="100" w:name="_Toc14464"/>
      <w:bookmarkStart w:id="101" w:name="_Toc23102"/>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100"/>
      <w:bookmarkEnd w:id="101"/>
    </w:p>
    <w:p>
      <w:pPr>
        <w:pStyle w:val="11"/>
        <w:spacing w:line="480" w:lineRule="auto"/>
        <w:outlineLvl w:val="0"/>
        <w:rPr>
          <w:rFonts w:hint="eastAsia" w:ascii="宋体" w:hAnsi="宋体" w:eastAsia="宋体"/>
          <w:b/>
          <w:color w:val="auto"/>
          <w:sz w:val="24"/>
          <w:szCs w:val="22"/>
        </w:rPr>
      </w:pPr>
      <w:bookmarkStart w:id="102" w:name="_Toc13169"/>
      <w:bookmarkStart w:id="103" w:name="_Toc14841"/>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2"/>
      <w:bookmarkEnd w:id="103"/>
    </w:p>
    <w:p>
      <w:pPr>
        <w:rPr>
          <w:rFonts w:hint="eastAsia" w:ascii="宋体" w:hAnsi="宋体"/>
          <w:b/>
          <w:color w:val="auto"/>
          <w:sz w:val="24"/>
          <w:szCs w:val="22"/>
        </w:rPr>
      </w:pPr>
    </w:p>
    <w:p>
      <w:pPr>
        <w:rPr>
          <w:rFonts w:hint="eastAsia" w:ascii="宋体" w:hAnsi="宋体"/>
          <w:b/>
          <w:color w:val="auto"/>
          <w:sz w:val="24"/>
          <w:szCs w:val="22"/>
        </w:rPr>
      </w:pPr>
      <w:r>
        <w:rPr>
          <w:rFonts w:hint="eastAsia" w:ascii="宋体" w:hAnsi="宋体"/>
          <w:b/>
          <w:color w:val="auto"/>
          <w:sz w:val="24"/>
          <w:szCs w:val="22"/>
        </w:rPr>
        <w:br w:type="page"/>
      </w:r>
    </w:p>
    <w:p>
      <w:pPr>
        <w:pStyle w:val="3"/>
        <w:spacing w:before="0" w:after="0" w:line="360" w:lineRule="auto"/>
        <w:jc w:val="center"/>
        <w:outlineLvl w:val="0"/>
        <w:rPr>
          <w:rFonts w:hint="eastAsia" w:ascii="宋体" w:hAnsi="宋体" w:eastAsia="宋体" w:cs="宋体"/>
          <w:color w:val="auto"/>
          <w:sz w:val="28"/>
          <w:szCs w:val="18"/>
        </w:rPr>
      </w:pPr>
      <w:bookmarkStart w:id="104" w:name="_Toc30275"/>
      <w:bookmarkStart w:id="105" w:name="_Toc12352"/>
      <w:r>
        <w:rPr>
          <w:rFonts w:hint="eastAsia" w:ascii="宋体" w:hAnsi="宋体" w:eastAsia="宋体" w:cs="宋体"/>
          <w:color w:val="auto"/>
          <w:sz w:val="28"/>
          <w:szCs w:val="18"/>
        </w:rPr>
        <w:t>一、谈判响应函</w:t>
      </w:r>
      <w:bookmarkEnd w:id="104"/>
      <w:bookmarkEnd w:id="105"/>
    </w:p>
    <w:p>
      <w:pPr>
        <w:spacing w:line="240" w:lineRule="atLeast"/>
        <w:rPr>
          <w:rFonts w:hint="eastAsia" w:ascii="宋体" w:hAnsi="宋体" w:eastAsia="宋体"/>
          <w:b/>
          <w:bCs/>
          <w:color w:val="auto"/>
          <w:sz w:val="24"/>
          <w:lang w:eastAsia="zh-CN"/>
        </w:rPr>
      </w:pPr>
      <w:r>
        <w:rPr>
          <w:rFonts w:hint="eastAsia" w:ascii="宋体" w:hAnsi="宋体"/>
          <w:b/>
          <w:bCs/>
          <w:color w:val="auto"/>
          <w:sz w:val="24"/>
        </w:rPr>
        <w:t>致：</w:t>
      </w:r>
    </w:p>
    <w:p>
      <w:pPr>
        <w:numPr>
          <w:ilvl w:val="0"/>
          <w:numId w:val="2"/>
        </w:numPr>
        <w:spacing w:line="360" w:lineRule="auto"/>
        <w:ind w:left="425" w:leftChars="0" w:hanging="425" w:firstLineChars="0"/>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兰州现代职业学院卫生健康学院党建活动室项目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hint="eastAsia" w:ascii="宋体" w:hAnsi="宋体"/>
          <w:color w:val="auto"/>
          <w:sz w:val="24"/>
          <w:lang w:eastAsia="zh"/>
        </w:rPr>
        <w:t xml:space="preserve"> </w:t>
      </w:r>
      <w:r>
        <w:rPr>
          <w:rFonts w:hint="eastAsia" w:ascii="宋体" w:hAnsi="宋体"/>
          <w:color w:val="auto"/>
          <w:sz w:val="24"/>
          <w:u w:val="single"/>
          <w:lang w:eastAsia="zh"/>
        </w:rPr>
        <w:t xml:space="preserve">            </w:t>
      </w:r>
      <w:r>
        <w:rPr>
          <w:rFonts w:hint="eastAsia" w:ascii="宋体" w:hAnsi="宋体"/>
          <w:color w:val="auto"/>
          <w:sz w:val="24"/>
        </w:rPr>
        <w:t>（供应商名称），提交下述文件正本一份，副本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pPr>
        <w:spacing w:line="360" w:lineRule="auto"/>
        <w:ind w:firstLine="480" w:firstLineChars="200"/>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pPr>
        <w:spacing w:line="360" w:lineRule="auto"/>
        <w:ind w:firstLine="480" w:firstLineChars="200"/>
        <w:rPr>
          <w:rFonts w:hint="eastAsia" w:ascii="宋体" w:hAnsi="宋体"/>
          <w:color w:val="auto"/>
          <w:sz w:val="24"/>
        </w:rPr>
      </w:pPr>
      <w:r>
        <w:rPr>
          <w:rFonts w:hint="eastAsia" w:ascii="宋体" w:hAnsi="宋体"/>
          <w:color w:val="auto"/>
          <w:sz w:val="24"/>
        </w:rPr>
        <w:t>3.法定代表人身份证明及法定代表人授权委托书</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pPr>
        <w:spacing w:line="360" w:lineRule="auto"/>
        <w:ind w:firstLine="480" w:firstLineChars="200"/>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pPr>
        <w:spacing w:line="360" w:lineRule="auto"/>
        <w:ind w:firstLine="480" w:firstLineChars="200"/>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pPr>
        <w:spacing w:line="360" w:lineRule="auto"/>
        <w:ind w:firstLine="480" w:firstLineChars="200"/>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pPr>
        <w:pStyle w:val="8"/>
        <w:ind w:firstLine="480"/>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pPr>
        <w:spacing w:line="360" w:lineRule="auto"/>
        <w:rPr>
          <w:rFonts w:ascii="宋体" w:hAnsi="宋体"/>
          <w:color w:val="auto"/>
          <w:sz w:val="24"/>
        </w:rPr>
      </w:pPr>
      <w:r>
        <w:rPr>
          <w:rFonts w:hint="eastAsia" w:ascii="宋体" w:hAnsi="宋体"/>
          <w:color w:val="auto"/>
          <w:sz w:val="24"/>
        </w:rPr>
        <w:t>据此函，签字人兹宣布同意如下条款：</w:t>
      </w:r>
    </w:p>
    <w:p>
      <w:pPr>
        <w:spacing w:line="360" w:lineRule="auto"/>
        <w:ind w:firstLine="480" w:firstLineChars="200"/>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w:t>
      </w:r>
    </w:p>
    <w:p>
      <w:pPr>
        <w:spacing w:line="360" w:lineRule="auto"/>
        <w:ind w:firstLine="480" w:firstLineChars="200"/>
        <w:rPr>
          <w:rFonts w:ascii="宋体" w:hAnsi="宋体"/>
          <w:color w:val="auto"/>
          <w:sz w:val="24"/>
        </w:rPr>
      </w:pPr>
      <w:r>
        <w:rPr>
          <w:rFonts w:hint="eastAsia" w:ascii="宋体" w:hAnsi="宋体"/>
          <w:color w:val="auto"/>
          <w:sz w:val="24"/>
        </w:rPr>
        <w:t>（2）我们将按谈判文件的规定履行合同责任和义务。</w:t>
      </w:r>
    </w:p>
    <w:p>
      <w:pPr>
        <w:spacing w:line="360" w:lineRule="auto"/>
        <w:ind w:firstLine="480" w:firstLineChars="200"/>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color w:val="auto"/>
          <w:sz w:val="24"/>
        </w:rPr>
        <w:t>天内有效。</w:t>
      </w:r>
    </w:p>
    <w:p>
      <w:pPr>
        <w:spacing w:line="360" w:lineRule="auto"/>
        <w:ind w:firstLine="480" w:firstLineChars="200"/>
        <w:rPr>
          <w:rFonts w:ascii="宋体" w:hAnsi="宋体"/>
          <w:color w:val="auto"/>
          <w:sz w:val="24"/>
        </w:rPr>
      </w:pPr>
      <w:r>
        <w:rPr>
          <w:rFonts w:hint="eastAsia" w:ascii="宋体" w:hAnsi="宋体"/>
          <w:color w:val="auto"/>
          <w:sz w:val="24"/>
        </w:rPr>
        <w:t>（4）们已详细审查全部谈判文件，包括修改意见（如有则附）以及全部参考资料和有关附件。我们完全理解并同意放弃对这方面有不明及误解而要求采购方解释和承担责任的权利。</w:t>
      </w:r>
    </w:p>
    <w:p>
      <w:pPr>
        <w:spacing w:line="36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pPr>
        <w:spacing w:line="360" w:lineRule="auto"/>
        <w:ind w:firstLine="480" w:firstLineChars="200"/>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pPr>
        <w:spacing w:line="480" w:lineRule="exact"/>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pPr>
        <w:pStyle w:val="8"/>
        <w:spacing w:line="360" w:lineRule="auto"/>
        <w:ind w:firstLine="480"/>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pPr>
        <w:pStyle w:val="11"/>
        <w:rPr>
          <w:rFonts w:hint="eastAsia" w:ascii="宋体" w:hAnsi="宋体" w:eastAsia="宋体"/>
          <w:b/>
          <w:color w:val="auto"/>
          <w:sz w:val="24"/>
          <w:szCs w:val="22"/>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8"/>
        <w:ind w:firstLine="560"/>
        <w:rPr>
          <w:color w:val="auto"/>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9"/>
        <w:rPr>
          <w:rFonts w:hint="eastAsia" w:ascii="宋体" w:hAnsi="宋体" w:eastAsia="宋体" w:cs="宋体"/>
          <w:color w:val="auto"/>
          <w:sz w:val="28"/>
          <w:szCs w:val="24"/>
        </w:rPr>
      </w:pPr>
    </w:p>
    <w:p>
      <w:pPr>
        <w:pStyle w:val="3"/>
        <w:spacing w:before="0" w:after="0" w:line="360" w:lineRule="auto"/>
        <w:jc w:val="center"/>
        <w:outlineLvl w:val="0"/>
        <w:rPr>
          <w:rFonts w:hint="eastAsia" w:ascii="宋体" w:hAnsi="宋体" w:eastAsia="宋体" w:cs="宋体"/>
          <w:color w:val="auto"/>
          <w:sz w:val="28"/>
          <w:szCs w:val="24"/>
        </w:rPr>
      </w:pPr>
      <w:r>
        <w:rPr>
          <w:rFonts w:hint="eastAsia" w:ascii="宋体" w:hAnsi="宋体" w:eastAsia="宋体" w:cs="宋体"/>
          <w:color w:val="auto"/>
          <w:sz w:val="28"/>
          <w:szCs w:val="24"/>
        </w:rPr>
        <w:br w:type="page"/>
      </w:r>
      <w:bookmarkStart w:id="106" w:name="_Toc20896"/>
      <w:bookmarkStart w:id="107" w:name="_Toc7209"/>
      <w:r>
        <w:rPr>
          <w:rFonts w:hint="eastAsia" w:ascii="宋体" w:hAnsi="宋体" w:eastAsia="宋体" w:cs="宋体"/>
          <w:color w:val="auto"/>
          <w:sz w:val="28"/>
          <w:szCs w:val="24"/>
        </w:rPr>
        <w:t>二、报价一览表</w:t>
      </w:r>
      <w:bookmarkEnd w:id="106"/>
      <w:bookmarkEnd w:id="107"/>
    </w:p>
    <w:p>
      <w:pPr>
        <w:spacing w:line="360" w:lineRule="auto"/>
        <w:rPr>
          <w:rFonts w:hint="eastAsia" w:ascii="宋体" w:hAnsi="宋体"/>
          <w:color w:val="auto"/>
          <w:sz w:val="24"/>
          <w:szCs w:val="24"/>
        </w:rPr>
      </w:pPr>
      <w:r>
        <w:rPr>
          <w:rFonts w:hint="eastAsia" w:ascii="宋体" w:hAnsi="宋体"/>
          <w:color w:val="auto"/>
          <w:sz w:val="24"/>
          <w:szCs w:val="24"/>
        </w:rPr>
        <w:t>项目编号：</w:t>
      </w:r>
    </w:p>
    <w:tbl>
      <w:tblPr>
        <w:tblStyle w:val="19"/>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46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462"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投标总价（元）</w:t>
            </w:r>
          </w:p>
        </w:tc>
        <w:tc>
          <w:tcPr>
            <w:tcW w:w="1681"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7" w:type="dxa"/>
            <w:noWrap w:val="0"/>
            <w:vAlign w:val="center"/>
          </w:tcPr>
          <w:p>
            <w:pPr>
              <w:keepNext w:val="0"/>
              <w:keepLines w:val="0"/>
              <w:widowControl/>
              <w:suppressLineNumbers w:val="0"/>
              <w:jc w:val="center"/>
              <w:textAlignment w:val="center"/>
              <w:rPr>
                <w:rFonts w:ascii="宋体" w:hAnsi="宋体" w:cs="宋体"/>
                <w:color w:val="auto"/>
                <w:sz w:val="24"/>
                <w:szCs w:val="24"/>
              </w:rPr>
            </w:pPr>
            <w:r>
              <w:rPr>
                <w:rFonts w:hint="eastAsia" w:ascii="宋体" w:hAnsi="宋体" w:eastAsia="宋体" w:cs="宋体"/>
                <w:i w:val="0"/>
                <w:iCs w:val="0"/>
                <w:color w:val="000000"/>
                <w:kern w:val="0"/>
                <w:sz w:val="24"/>
                <w:szCs w:val="24"/>
                <w:u w:val="none"/>
                <w:lang w:val="en-US" w:eastAsia="zh-CN" w:bidi="ar"/>
              </w:rPr>
              <w:t>1</w:t>
            </w:r>
          </w:p>
        </w:tc>
        <w:tc>
          <w:tcPr>
            <w:tcW w:w="4847" w:type="dxa"/>
            <w:noWrap w:val="0"/>
            <w:vAlign w:val="center"/>
          </w:tcPr>
          <w:p>
            <w:pPr>
              <w:keepNext w:val="0"/>
              <w:keepLines w:val="0"/>
              <w:widowControl/>
              <w:suppressLineNumbers w:val="0"/>
              <w:jc w:val="center"/>
              <w:textAlignment w:val="center"/>
              <w:rPr>
                <w:rFonts w:ascii="宋体" w:hAnsi="宋体" w:cs="宋体"/>
                <w:color w:val="auto"/>
                <w:sz w:val="24"/>
                <w:szCs w:val="24"/>
              </w:rPr>
            </w:pPr>
          </w:p>
        </w:tc>
        <w:tc>
          <w:tcPr>
            <w:tcW w:w="1462" w:type="dxa"/>
            <w:noWrap w:val="0"/>
            <w:vAlign w:val="center"/>
          </w:tcPr>
          <w:p>
            <w:pPr>
              <w:keepNext w:val="0"/>
              <w:keepLines w:val="0"/>
              <w:widowControl/>
              <w:suppressLineNumbers w:val="0"/>
              <w:jc w:val="center"/>
              <w:textAlignment w:val="center"/>
              <w:rPr>
                <w:rFonts w:ascii="宋体" w:hAnsi="宋体" w:cs="宋体"/>
                <w:color w:val="auto"/>
                <w:sz w:val="24"/>
                <w:szCs w:val="24"/>
              </w:rPr>
            </w:pPr>
          </w:p>
        </w:tc>
        <w:tc>
          <w:tcPr>
            <w:tcW w:w="1681" w:type="dxa"/>
            <w:noWrap w:val="0"/>
            <w:vAlign w:val="center"/>
          </w:tcPr>
          <w:p>
            <w:pPr>
              <w:spacing w:line="360" w:lineRule="auto"/>
              <w:ind w:firstLine="480" w:firstLineChars="200"/>
              <w:jc w:val="left"/>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977" w:type="dxa"/>
            <w:gridSpan w:val="4"/>
            <w:noWrap w:val="0"/>
            <w:vAlign w:val="top"/>
          </w:tcPr>
          <w:p>
            <w:pPr>
              <w:spacing w:line="360" w:lineRule="auto"/>
              <w:ind w:firstLine="480" w:firstLineChars="200"/>
              <w:jc w:val="left"/>
              <w:rPr>
                <w:rFonts w:ascii="宋体" w:hAnsi="宋体" w:cs="宋体"/>
                <w:color w:val="auto"/>
                <w:sz w:val="24"/>
                <w:szCs w:val="24"/>
              </w:rPr>
            </w:pPr>
            <w:r>
              <w:rPr>
                <w:rFonts w:hint="eastAsia" w:ascii="宋体" w:hAnsi="宋体" w:cs="宋体"/>
                <w:b/>
                <w:color w:val="auto"/>
                <w:sz w:val="24"/>
                <w:szCs w:val="24"/>
              </w:rPr>
              <w:t>报价合计（元）：               大写：</w:t>
            </w:r>
          </w:p>
        </w:tc>
      </w:tr>
    </w:tbl>
    <w:p>
      <w:pPr>
        <w:spacing w:line="500" w:lineRule="exact"/>
        <w:jc w:val="left"/>
        <w:rPr>
          <w:rFonts w:hint="eastAsia"/>
          <w:color w:val="auto"/>
        </w:rPr>
      </w:pPr>
    </w:p>
    <w:p>
      <w:pPr>
        <w:spacing w:line="360" w:lineRule="auto"/>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pPr>
        <w:spacing w:line="360" w:lineRule="auto"/>
        <w:rPr>
          <w:rFonts w:hint="eastAsia" w:ascii="宋体" w:hAnsi="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pPr>
        <w:rPr>
          <w:rFonts w:hint="default" w:ascii="宋体" w:hAnsi="宋体" w:eastAsia="宋体" w:cs="宋体"/>
          <w:b/>
          <w:bCs/>
          <w:snapToGrid w:val="0"/>
          <w:color w:val="auto"/>
          <w:kern w:val="0"/>
          <w:sz w:val="28"/>
          <w:szCs w:val="24"/>
          <w:lang w:val="en-US" w:eastAsia="zh-CN"/>
        </w:rPr>
      </w:pPr>
      <w:r>
        <w:rPr>
          <w:rFonts w:hint="eastAsia"/>
          <w:color w:val="auto"/>
        </w:rPr>
        <w:br w:type="page"/>
      </w:r>
      <w:r>
        <w:rPr>
          <w:rFonts w:hint="eastAsia" w:ascii="宋体" w:hAnsi="宋体" w:eastAsia="宋体" w:cs="宋体"/>
          <w:b/>
          <w:bCs/>
          <w:snapToGrid w:val="0"/>
          <w:color w:val="auto"/>
          <w:kern w:val="0"/>
          <w:sz w:val="28"/>
          <w:szCs w:val="24"/>
          <w:lang w:val="en-US" w:eastAsia="zh-CN"/>
        </w:rPr>
        <w:t>三、分项报价表</w:t>
      </w:r>
    </w:p>
    <w:p>
      <w:pPr>
        <w:pStyle w:val="12"/>
        <w:rPr>
          <w:rFonts w:hint="default" w:ascii="宋体" w:hAnsi="宋体" w:eastAsia="宋体" w:cs="宋体"/>
          <w:b/>
          <w:bCs/>
          <w:snapToGrid w:val="0"/>
          <w:color w:val="auto"/>
          <w:kern w:val="0"/>
          <w:sz w:val="28"/>
          <w:szCs w:val="24"/>
          <w:lang w:val="en-US" w:eastAsia="zh-CN"/>
        </w:rPr>
      </w:pPr>
      <w:r>
        <w:rPr>
          <w:rFonts w:hint="eastAsia" w:ascii="宋体" w:hAnsi="宋体" w:eastAsia="宋体" w:cs="宋体"/>
          <w:b/>
          <w:bCs/>
          <w:snapToGrid w:val="0"/>
          <w:color w:val="auto"/>
          <w:kern w:val="0"/>
          <w:sz w:val="28"/>
          <w:szCs w:val="24"/>
          <w:lang w:val="en-US" w:eastAsia="zh-CN"/>
        </w:rPr>
        <w:t>项目编号：</w:t>
      </w:r>
    </w:p>
    <w:tbl>
      <w:tblPr>
        <w:tblStyle w:val="19"/>
        <w:tblW w:w="8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
        <w:gridCol w:w="1240"/>
        <w:gridCol w:w="2475"/>
        <w:gridCol w:w="2697"/>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exact"/>
          <w:jc w:val="center"/>
        </w:trPr>
        <w:tc>
          <w:tcPr>
            <w:tcW w:w="972"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序号</w:t>
            </w:r>
          </w:p>
        </w:tc>
        <w:tc>
          <w:tcPr>
            <w:tcW w:w="1240"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名    称</w:t>
            </w:r>
          </w:p>
        </w:tc>
        <w:tc>
          <w:tcPr>
            <w:tcW w:w="2475"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规格、型号</w:t>
            </w:r>
          </w:p>
        </w:tc>
        <w:tc>
          <w:tcPr>
            <w:tcW w:w="2697"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单位</w:t>
            </w:r>
          </w:p>
        </w:tc>
        <w:tc>
          <w:tcPr>
            <w:tcW w:w="1034"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b/>
                <w:bCs/>
                <w:sz w:val="20"/>
                <w:szCs w:val="20"/>
              </w:rPr>
            </w:pPr>
            <w:r>
              <w:rPr>
                <w:rFonts w:hint="eastAsia" w:ascii="宋体" w:hAnsi="宋体" w:eastAsia="宋体"/>
                <w:b/>
                <w:bCs/>
                <w:sz w:val="20"/>
                <w:szCs w:val="20"/>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exact"/>
          <w:jc w:val="center"/>
        </w:trPr>
        <w:tc>
          <w:tcPr>
            <w:tcW w:w="972"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1</w:t>
            </w:r>
          </w:p>
        </w:tc>
        <w:tc>
          <w:tcPr>
            <w:tcW w:w="1240" w:type="dxa"/>
            <w:vAlign w:val="center"/>
          </w:tcPr>
          <w:p>
            <w:pPr>
              <w:keepNext w:val="0"/>
              <w:keepLines w:val="0"/>
              <w:widowControl/>
              <w:suppressLineNumbers w:val="0"/>
              <w:jc w:val="center"/>
              <w:textAlignment w:val="center"/>
              <w:rPr>
                <w:rFonts w:hint="default"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铝方通</w:t>
            </w:r>
          </w:p>
        </w:tc>
        <w:tc>
          <w:tcPr>
            <w:tcW w:w="2475"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5cm</w:t>
            </w:r>
          </w:p>
        </w:tc>
        <w:tc>
          <w:tcPr>
            <w:tcW w:w="2697"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cm</w:t>
            </w:r>
          </w:p>
        </w:tc>
        <w:tc>
          <w:tcPr>
            <w:tcW w:w="1034" w:type="dxa"/>
            <w:vAlign w:val="center"/>
          </w:tcPr>
          <w:p>
            <w:pPr>
              <w:keepNext w:val="0"/>
              <w:keepLines w:val="0"/>
              <w:widowControl/>
              <w:suppressLineNumbers w:val="0"/>
              <w:jc w:val="center"/>
              <w:textAlignment w:val="center"/>
              <w:rPr>
                <w:rFonts w:hint="default"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exact"/>
          <w:jc w:val="center"/>
        </w:trPr>
        <w:tc>
          <w:tcPr>
            <w:tcW w:w="972"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2</w:t>
            </w:r>
          </w:p>
        </w:tc>
        <w:tc>
          <w:tcPr>
            <w:tcW w:w="1240" w:type="dxa"/>
            <w:vAlign w:val="center"/>
          </w:tcPr>
          <w:p>
            <w:pPr>
              <w:keepNext w:val="0"/>
              <w:keepLines w:val="0"/>
              <w:widowControl/>
              <w:suppressLineNumbers w:val="0"/>
              <w:jc w:val="center"/>
              <w:textAlignment w:val="center"/>
              <w:rPr>
                <w:rFonts w:ascii="宋体" w:hAnsi="宋体" w:eastAsia="宋体"/>
                <w:sz w:val="20"/>
                <w:szCs w:val="20"/>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7.8*3.5</w:t>
            </w:r>
          </w:p>
        </w:tc>
        <w:tc>
          <w:tcPr>
            <w:tcW w:w="2697" w:type="dxa"/>
            <w:vAlign w:val="center"/>
          </w:tcPr>
          <w:p>
            <w:pPr>
              <w:pStyle w:val="33"/>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4"/>
                <w:szCs w:val="24"/>
                <w:u w:val="none"/>
                <w:lang w:val="en-US" w:eastAsia="zh-CN" w:bidi="ar"/>
              </w:rPr>
              <w:t>3*3.5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4</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3*3.5+1.5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5</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6</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7.8*3</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7.8*3.5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8</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6*1.4  4*1.4  6*1.4</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37.6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9</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7.8*3.5 6*3.5 7.8*3.5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6*1.4  4*1.4  6*1.4</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22.4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浮雕布</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5.5*3.5</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exact"/>
          <w:jc w:val="center"/>
        </w:trPr>
        <w:tc>
          <w:tcPr>
            <w:tcW w:w="9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240"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文化墙</w:t>
            </w:r>
          </w:p>
        </w:tc>
        <w:tc>
          <w:tcPr>
            <w:tcW w:w="2475"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6*1.4  3.5*1.4 6*1.4</w:t>
            </w:r>
          </w:p>
        </w:tc>
        <w:tc>
          <w:tcPr>
            <w:tcW w:w="2697" w:type="dxa"/>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0"/>
                <w:szCs w:val="20"/>
                <w:lang w:val="en-US" w:eastAsia="zh-CN"/>
              </w:rPr>
            </w:pPr>
            <w:r>
              <w:rPr>
                <w:rFonts w:hint="eastAsia" w:ascii="宋体" w:hAnsi="宋体" w:eastAsia="宋体"/>
                <w:sz w:val="20"/>
                <w:szCs w:val="20"/>
                <w:lang w:val="en-US" w:eastAsia="zh-CN"/>
              </w:rPr>
              <w:t>㎡</w:t>
            </w:r>
          </w:p>
        </w:tc>
        <w:tc>
          <w:tcPr>
            <w:tcW w:w="1034" w:type="dxa"/>
            <w:vAlign w:val="center"/>
          </w:tcPr>
          <w:p>
            <w:pPr>
              <w:keepNext w:val="0"/>
              <w:keepLines w:val="0"/>
              <w:widowControl/>
              <w:suppressLineNumbers w:val="0"/>
              <w:jc w:val="center"/>
              <w:textAlignment w:val="center"/>
              <w:rPr>
                <w:rFonts w:hint="eastAsia" w:ascii="宋体" w:hAnsi="宋体" w:eastAsia="宋体"/>
                <w:sz w:val="20"/>
                <w:szCs w:val="20"/>
                <w:lang w:val="en-US" w:eastAsia="zh-CN"/>
              </w:rPr>
            </w:pPr>
            <w:r>
              <w:rPr>
                <w:rFonts w:hint="eastAsia" w:ascii="宋体" w:hAnsi="宋体" w:eastAsia="宋体" w:cs="宋体"/>
                <w:i w:val="0"/>
                <w:iCs w:val="0"/>
                <w:color w:val="000000"/>
                <w:kern w:val="0"/>
                <w:sz w:val="24"/>
                <w:szCs w:val="24"/>
                <w:u w:val="none"/>
                <w:lang w:val="en-US" w:eastAsia="zh-CN" w:bidi="ar"/>
              </w:rPr>
              <w:t>1653</w:t>
            </w:r>
          </w:p>
        </w:tc>
      </w:tr>
    </w:tbl>
    <w:p>
      <w:pPr>
        <w:pStyle w:val="12"/>
        <w:rPr>
          <w:rFonts w:hint="eastAsia"/>
          <w:color w:val="auto"/>
        </w:rPr>
      </w:pPr>
    </w:p>
    <w:p>
      <w:pPr>
        <w:bidi w:val="0"/>
        <w:rPr>
          <w:rFonts w:hint="eastAsia" w:ascii="宋体" w:hAnsi="宋体" w:eastAsia="宋体" w:cs="宋体"/>
          <w:color w:val="auto"/>
          <w:sz w:val="28"/>
          <w:szCs w:val="18"/>
        </w:rPr>
      </w:pPr>
    </w:p>
    <w:p>
      <w:pPr>
        <w:spacing w:line="360" w:lineRule="auto"/>
        <w:rPr>
          <w:rFonts w:hint="eastAsia" w:ascii="宋体" w:hAnsi="宋体"/>
          <w:color w:val="auto"/>
          <w:sz w:val="24"/>
          <w:szCs w:val="24"/>
        </w:rPr>
      </w:pPr>
      <w:r>
        <w:rPr>
          <w:rFonts w:hint="eastAsia" w:ascii="宋体" w:hAnsi="宋体"/>
          <w:color w:val="auto"/>
          <w:sz w:val="24"/>
          <w:szCs w:val="24"/>
        </w:rPr>
        <w:t xml:space="preserve">供应商名称（盖章）： </w:t>
      </w:r>
    </w:p>
    <w:p>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w:t>
      </w:r>
    </w:p>
    <w:p>
      <w:pPr>
        <w:spacing w:line="360" w:lineRule="auto"/>
        <w:rPr>
          <w:rFonts w:hint="eastAsia" w:ascii="宋体" w:hAnsi="宋体"/>
          <w:color w:val="auto"/>
          <w:sz w:val="24"/>
          <w:szCs w:val="24"/>
        </w:rPr>
      </w:pPr>
      <w:r>
        <w:rPr>
          <w:rFonts w:hint="eastAsia" w:ascii="宋体" w:hAnsi="宋体"/>
          <w:color w:val="auto"/>
          <w:sz w:val="24"/>
          <w:szCs w:val="24"/>
        </w:rPr>
        <w:t>日期：</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pPr>
        <w:bidi w:val="0"/>
        <w:jc w:val="left"/>
        <w:rPr>
          <w:rFonts w:hint="eastAsia" w:ascii="宋体" w:hAnsi="宋体" w:eastAsia="宋体" w:cs="宋体"/>
          <w:color w:val="auto"/>
          <w:sz w:val="28"/>
          <w:szCs w:val="18"/>
        </w:rPr>
      </w:pPr>
      <w:r>
        <w:rPr>
          <w:rFonts w:hint="eastAsia" w:ascii="宋体" w:hAnsi="宋体" w:eastAsia="宋体" w:cs="宋体"/>
          <w:color w:val="auto"/>
          <w:sz w:val="28"/>
          <w:szCs w:val="18"/>
        </w:rPr>
        <w:br w:type="page"/>
      </w:r>
      <w:bookmarkStart w:id="108" w:name="_Toc17414"/>
      <w:r>
        <w:rPr>
          <w:rFonts w:hint="eastAsia" w:ascii="宋体" w:hAnsi="宋体" w:eastAsia="宋体" w:cs="宋体"/>
          <w:color w:val="auto"/>
          <w:sz w:val="28"/>
          <w:szCs w:val="18"/>
          <w:lang w:val="en-US" w:eastAsia="zh-CN"/>
        </w:rPr>
        <w:t>四</w:t>
      </w:r>
      <w:r>
        <w:rPr>
          <w:rFonts w:hint="eastAsia" w:ascii="宋体" w:hAnsi="宋体" w:eastAsia="宋体" w:cs="宋体"/>
          <w:color w:val="auto"/>
          <w:sz w:val="28"/>
          <w:szCs w:val="18"/>
        </w:rPr>
        <w:t>、法定代表人身份证明及法定代表人授权委托书</w:t>
      </w:r>
      <w:bookmarkEnd w:id="108"/>
    </w:p>
    <w:p>
      <w:pPr>
        <w:spacing w:before="156" w:beforeLines="50" w:after="156" w:afterLines="50"/>
        <w:jc w:val="center"/>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pPr>
        <w:spacing w:line="360" w:lineRule="auto"/>
        <w:ind w:firstLine="960" w:firstLineChars="400"/>
        <w:rPr>
          <w:rFonts w:ascii="宋体" w:hAnsi="宋体" w:cs="宋体"/>
          <w:color w:val="auto"/>
          <w:sz w:val="24"/>
          <w:szCs w:val="24"/>
        </w:rPr>
      </w:pPr>
      <w:r>
        <w:rPr>
          <w:rFonts w:hint="eastAsia" w:ascii="宋体" w:hAnsi="宋体" w:cs="宋体"/>
          <w:color w:val="auto"/>
          <w:sz w:val="24"/>
          <w:szCs w:val="24"/>
        </w:rPr>
        <w:t>特此证明。</w:t>
      </w:r>
    </w:p>
    <w:p>
      <w:pPr>
        <w:spacing w:line="360" w:lineRule="auto"/>
        <w:ind w:firstLine="480" w:firstLineChars="200"/>
        <w:rPr>
          <w:rFonts w:ascii="宋体" w:hAnsi="宋体" w:cs="宋体"/>
          <w:color w:val="auto"/>
          <w:sz w:val="24"/>
          <w:szCs w:val="24"/>
        </w:rPr>
      </w:pPr>
    </w:p>
    <w:p>
      <w:pPr>
        <w:spacing w:line="360" w:lineRule="auto"/>
        <w:ind w:firstLine="480" w:firstLineChars="200"/>
        <w:rPr>
          <w:rFonts w:ascii="宋体" w:hAnsi="宋体" w:cs="宋体"/>
          <w:color w:val="auto"/>
          <w:sz w:val="24"/>
          <w:szCs w:val="24"/>
        </w:rPr>
      </w:pPr>
    </w:p>
    <w:p>
      <w:pPr>
        <w:spacing w:line="360" w:lineRule="auto"/>
        <w:ind w:firstLine="480" w:firstLineChars="200"/>
        <w:rPr>
          <w:rFonts w:ascii="宋体" w:hAnsi="宋体" w:cs="宋体"/>
          <w:color w:val="auto"/>
          <w:sz w:val="24"/>
          <w:szCs w:val="24"/>
        </w:rPr>
      </w:pPr>
    </w:p>
    <w:p>
      <w:pPr>
        <w:spacing w:line="360" w:lineRule="auto"/>
        <w:jc w:val="right"/>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rPr>
        <w:t>　</w:t>
      </w:r>
      <w:r>
        <w:rPr>
          <w:rFonts w:hint="eastAsia" w:ascii="宋体" w:hAnsi="宋体" w:cs="宋体"/>
          <w:color w:val="auto"/>
          <w:sz w:val="24"/>
          <w:szCs w:val="24"/>
        </w:rPr>
        <w:t>（盖单位章）</w:t>
      </w:r>
    </w:p>
    <w:p>
      <w:pPr>
        <w:spacing w:line="360" w:lineRule="auto"/>
        <w:ind w:firstLine="5040" w:firstLineChars="2100"/>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pPr>
        <w:spacing w:line="360" w:lineRule="auto"/>
        <w:rPr>
          <w:rFonts w:ascii="宋体" w:hAnsi="宋体" w:cs="宋体"/>
          <w:color w:val="auto"/>
          <w:sz w:val="24"/>
          <w:szCs w:val="24"/>
        </w:rPr>
      </w:pPr>
    </w:p>
    <w:p>
      <w:pPr>
        <w:spacing w:line="360" w:lineRule="auto"/>
        <w:ind w:firstLine="240" w:firstLineChars="100"/>
        <w:rPr>
          <w:rFonts w:ascii="宋体" w:hAnsi="宋体" w:cs="宋体"/>
          <w:b/>
          <w:color w:val="auto"/>
          <w:sz w:val="24"/>
          <w:szCs w:val="24"/>
        </w:rPr>
      </w:pPr>
      <w:r>
        <w:rPr>
          <w:rFonts w:hint="eastAsia" w:ascii="宋体" w:hAnsi="宋体" w:cs="宋体"/>
          <w:b/>
          <w:color w:val="auto"/>
          <w:sz w:val="24"/>
          <w:szCs w:val="24"/>
        </w:rPr>
        <w:t>法定代表人身份证明复印件：</w:t>
      </w:r>
    </w:p>
    <w:p>
      <w:pPr>
        <w:jc w:val="center"/>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pPr>
        <w:autoSpaceDE w:val="0"/>
        <w:autoSpaceDN w:val="0"/>
        <w:spacing w:line="360" w:lineRule="auto"/>
        <w:rPr>
          <w:rFonts w:ascii="宋体" w:hAnsi="宋体" w:cs="Times New Roman"/>
          <w:color w:val="auto"/>
          <w:sz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pPr>
        <w:autoSpaceDE w:val="0"/>
        <w:autoSpaceDN w:val="0"/>
        <w:spacing w:line="360" w:lineRule="auto"/>
        <w:ind w:firstLine="480" w:firstLineChars="200"/>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代理人无转委托权。</w:t>
      </w:r>
    </w:p>
    <w:p>
      <w:pPr>
        <w:autoSpaceDE w:val="0"/>
        <w:autoSpaceDN w:val="0"/>
        <w:spacing w:line="360" w:lineRule="auto"/>
        <w:ind w:firstLine="480" w:firstLineChars="200"/>
        <w:rPr>
          <w:rFonts w:ascii="宋体" w:hAnsi="Times New Roman" w:cs="宋体"/>
          <w:color w:val="auto"/>
          <w:sz w:val="24"/>
          <w:szCs w:val="24"/>
        </w:rPr>
      </w:pPr>
    </w:p>
    <w:p>
      <w:pPr>
        <w:autoSpaceDE w:val="0"/>
        <w:autoSpaceDN w:val="0"/>
        <w:spacing w:line="360" w:lineRule="auto"/>
        <w:ind w:firstLine="480" w:firstLineChars="200"/>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autoSpaceDE w:val="0"/>
        <w:autoSpaceDN w:val="0"/>
        <w:spacing w:line="360" w:lineRule="auto"/>
        <w:rPr>
          <w:rFonts w:ascii="宋体" w:hAnsi="Times New Roman" w:cs="宋体"/>
          <w:color w:val="auto"/>
          <w:sz w:val="24"/>
          <w:szCs w:val="24"/>
        </w:rPr>
      </w:pPr>
    </w:p>
    <w:p>
      <w:pPr>
        <w:spacing w:line="360" w:lineRule="auto"/>
        <w:rPr>
          <w:rFonts w:hint="eastAsia" w:ascii="宋体" w:hAnsi="宋体"/>
          <w:color w:val="auto"/>
          <w:sz w:val="24"/>
          <w:szCs w:val="24"/>
        </w:rPr>
      </w:pPr>
      <w:r>
        <w:rPr>
          <w:rFonts w:hint="eastAsia" w:ascii="宋体" w:hAnsi="宋体"/>
          <w:color w:val="auto"/>
          <w:sz w:val="24"/>
          <w:szCs w:val="24"/>
        </w:rPr>
        <w:t>供应商名称（盖章）：</w:t>
      </w:r>
      <w:r>
        <w:rPr>
          <w:rFonts w:hint="eastAsia" w:ascii="宋体" w:hAnsi="宋体"/>
          <w:color w:val="auto"/>
          <w:sz w:val="24"/>
          <w:szCs w:val="24"/>
          <w:u w:val="none"/>
        </w:rPr>
        <w:t xml:space="preserve"> </w:t>
      </w:r>
    </w:p>
    <w:p>
      <w:pPr>
        <w:spacing w:line="360" w:lineRule="auto"/>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pPr>
        <w:spacing w:line="360" w:lineRule="auto"/>
        <w:rPr>
          <w:rFonts w:hint="eastAsia" w:ascii="宋体" w:hAnsi="宋体"/>
          <w:color w:val="auto"/>
          <w:sz w:val="24"/>
          <w:szCs w:val="24"/>
        </w:rPr>
      </w:pPr>
      <w:r>
        <w:rPr>
          <w:rFonts w:hint="eastAsia" w:ascii="宋体" w:hAnsi="宋体"/>
          <w:color w:val="auto"/>
          <w:sz w:val="24"/>
          <w:szCs w:val="24"/>
        </w:rPr>
        <w:t xml:space="preserve">日期：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年 </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月</w:t>
      </w:r>
      <w:r>
        <w:rPr>
          <w:rFonts w:hint="eastAsia" w:ascii="宋体" w:hAnsi="宋体" w:eastAsia="宋体"/>
          <w:color w:val="auto"/>
          <w:sz w:val="24"/>
          <w:szCs w:val="24"/>
          <w:lang w:val="en-US" w:eastAsia="zh-CN"/>
        </w:rPr>
        <w:t xml:space="preserve">   </w:t>
      </w:r>
      <w:r>
        <w:rPr>
          <w:rFonts w:hint="eastAsia" w:ascii="宋体" w:hAnsi="宋体"/>
          <w:color w:val="auto"/>
          <w:sz w:val="24"/>
          <w:szCs w:val="24"/>
        </w:rPr>
        <w:t xml:space="preserve">  日</w:t>
      </w:r>
    </w:p>
    <w:p>
      <w:pPr>
        <w:pStyle w:val="8"/>
        <w:ind w:firstLine="0" w:firstLineChars="0"/>
        <w:rPr>
          <w:color w:val="auto"/>
        </w:rPr>
      </w:pPr>
    </w:p>
    <w:p>
      <w:pPr>
        <w:rPr>
          <w:color w:val="auto"/>
        </w:rPr>
      </w:pPr>
      <w:r>
        <w:rPr>
          <w:color w:val="auto"/>
        </w:rPr>
        <w:br w:type="page"/>
      </w:r>
    </w:p>
    <w:p>
      <w:pPr>
        <w:pStyle w:val="3"/>
        <w:spacing w:before="0" w:after="0" w:line="360" w:lineRule="auto"/>
        <w:jc w:val="center"/>
        <w:outlineLvl w:val="0"/>
        <w:rPr>
          <w:rFonts w:hint="eastAsia" w:ascii="宋体" w:hAnsi="宋体" w:eastAsia="宋体" w:cs="宋体"/>
          <w:color w:val="auto"/>
          <w:sz w:val="28"/>
          <w:szCs w:val="18"/>
        </w:rPr>
      </w:pPr>
      <w:bookmarkStart w:id="109" w:name="_Toc20345"/>
      <w:bookmarkStart w:id="110" w:name="_Toc4764"/>
      <w:bookmarkStart w:id="111" w:name="_Toc7004008"/>
      <w:r>
        <w:rPr>
          <w:rFonts w:hint="eastAsia" w:ascii="宋体" w:hAnsi="宋体" w:eastAsia="宋体" w:cs="宋体"/>
          <w:color w:val="auto"/>
          <w:sz w:val="28"/>
          <w:szCs w:val="18"/>
          <w:lang w:val="en-US" w:eastAsia="zh-CN"/>
        </w:rPr>
        <w:t>五、</w:t>
      </w:r>
      <w:bookmarkStart w:id="112" w:name="OLE_LINK3"/>
      <w:r>
        <w:rPr>
          <w:rFonts w:hint="eastAsia" w:ascii="宋体" w:hAnsi="宋体" w:eastAsia="宋体" w:cs="宋体"/>
          <w:color w:val="auto"/>
          <w:sz w:val="28"/>
          <w:szCs w:val="18"/>
          <w:lang w:val="en-US" w:eastAsia="zh-CN"/>
        </w:rPr>
        <w:t>资格承诺声明函</w:t>
      </w:r>
      <w:bookmarkEnd w:id="109"/>
      <w:bookmarkEnd w:id="110"/>
      <w:bookmarkEnd w:id="112"/>
      <w:r>
        <w:rPr>
          <w:rFonts w:hint="eastAsia" w:ascii="宋体" w:hAnsi="宋体" w:eastAsia="宋体" w:cs="宋体"/>
          <w:color w:val="auto"/>
          <w:sz w:val="28"/>
          <w:szCs w:val="18"/>
          <w:lang w:val="en-US" w:eastAsia="zh-CN"/>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承诺单位（公单）：</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 xml:space="preserve">     </w:t>
      </w:r>
      <w:r>
        <w:rPr>
          <w:rFonts w:hint="eastAsia" w:ascii="宋体" w:hAnsi="宋体" w:eastAsia="宋体" w:cs="宋体"/>
          <w:color w:val="auto"/>
          <w:kern w:val="0"/>
          <w:sz w:val="24"/>
          <w:szCs w:val="24"/>
          <w:lang w:val="en-US" w:eastAsia="zh-CN" w:bidi="ar"/>
        </w:rPr>
        <w:t>年</w:t>
      </w:r>
      <w:r>
        <w:rPr>
          <w:rFonts w:hint="eastAsia" w:cs="宋体"/>
          <w:color w:val="auto"/>
          <w:kern w:val="0"/>
          <w:sz w:val="24"/>
          <w:szCs w:val="24"/>
          <w:lang w:val="en-US" w:eastAsia="zh-CN" w:bidi="ar"/>
        </w:rPr>
        <w:t xml:space="preserve">     月      </w:t>
      </w:r>
      <w:r>
        <w:rPr>
          <w:rFonts w:hint="eastAsia" w:ascii="宋体" w:hAnsi="宋体" w:eastAsia="宋体" w:cs="宋体"/>
          <w:color w:val="auto"/>
          <w:kern w:val="0"/>
          <w:sz w:val="24"/>
          <w:szCs w:val="24"/>
          <w:lang w:val="en-US" w:eastAsia="zh-CN" w:bidi="ar"/>
        </w:rPr>
        <w:t xml:space="preserve">日 </w:t>
      </w: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rPr>
          <w:rFonts w:hint="eastAsia" w:ascii="宋体" w:hAnsi="宋体" w:eastAsia="宋体" w:cs="宋体"/>
          <w:color w:val="auto"/>
          <w:kern w:val="0"/>
          <w:sz w:val="24"/>
          <w:szCs w:val="24"/>
          <w:lang w:val="en-US" w:eastAsia="zh-CN" w:bidi="ar"/>
        </w:rPr>
      </w:pPr>
    </w:p>
    <w:p>
      <w:pPr>
        <w:rPr>
          <w:color w:val="auto"/>
        </w:rPr>
      </w:pPr>
    </w:p>
    <w:p>
      <w:pPr>
        <w:pStyle w:val="3"/>
        <w:spacing w:before="0" w:after="0" w:line="360" w:lineRule="auto"/>
        <w:jc w:val="center"/>
        <w:outlineLvl w:val="9"/>
        <w:rPr>
          <w:rFonts w:hint="eastAsia" w:ascii="宋体" w:hAnsi="宋体" w:eastAsia="宋体" w:cs="宋体"/>
          <w:color w:val="auto"/>
          <w:sz w:val="28"/>
          <w:szCs w:val="18"/>
        </w:rPr>
      </w:pPr>
    </w:p>
    <w:p>
      <w:pPr>
        <w:pStyle w:val="3"/>
        <w:numPr>
          <w:ilvl w:val="0"/>
          <w:numId w:val="0"/>
        </w:numPr>
        <w:spacing w:before="111"/>
        <w:jc w:val="center"/>
        <w:outlineLvl w:val="0"/>
        <w:rPr>
          <w:rFonts w:hint="eastAsia" w:ascii="宋体" w:hAnsi="宋体" w:eastAsia="宋体" w:cs="宋体"/>
          <w:color w:val="auto"/>
          <w:szCs w:val="28"/>
        </w:rPr>
      </w:pPr>
      <w:bookmarkStart w:id="113" w:name="_Toc5433"/>
      <w:bookmarkStart w:id="114" w:name="_Toc19840"/>
      <w:bookmarkStart w:id="115" w:name="_Toc26931"/>
      <w:bookmarkStart w:id="116" w:name="_Toc1396"/>
      <w:bookmarkStart w:id="117" w:name="_Toc4769"/>
      <w:r>
        <w:rPr>
          <w:rFonts w:hint="eastAsia" w:ascii="宋体" w:hAnsi="宋体" w:eastAsia="宋体" w:cs="宋体"/>
          <w:color w:val="auto"/>
          <w:szCs w:val="28"/>
          <w:lang w:val="en-US" w:eastAsia="zh-CN"/>
        </w:rPr>
        <w:t>六、</w:t>
      </w:r>
      <w:bookmarkStart w:id="118" w:name="OLE_LINK2"/>
      <w:r>
        <w:rPr>
          <w:rFonts w:hint="eastAsia" w:ascii="宋体" w:hAnsi="宋体" w:eastAsia="宋体" w:cs="宋体"/>
          <w:color w:val="auto"/>
          <w:szCs w:val="28"/>
        </w:rPr>
        <w:t>中小企业声明函（服务）</w:t>
      </w:r>
      <w:bookmarkEnd w:id="113"/>
      <w:bookmarkEnd w:id="114"/>
      <w:bookmarkEnd w:id="115"/>
      <w:bookmarkEnd w:id="116"/>
      <w:bookmarkEnd w:id="117"/>
      <w:bookmarkEnd w:id="118"/>
    </w:p>
    <w:p>
      <w:pPr>
        <w:numPr>
          <w:ilvl w:val="0"/>
          <w:numId w:val="0"/>
        </w:numPr>
        <w:rPr>
          <w:rFonts w:hint="eastAsia" w:ascii="宋体" w:hAnsi="宋体" w:eastAsia="宋体" w:cs="宋体"/>
          <w:b/>
          <w:bCs/>
          <w:color w:val="auto"/>
          <w:szCs w:val="28"/>
          <w:lang w:val="en-US" w:eastAsia="zh-CN"/>
        </w:rPr>
      </w:pPr>
      <w:r>
        <w:rPr>
          <w:rFonts w:hint="eastAsia"/>
          <w:color w:val="auto"/>
          <w:lang w:val="en-US" w:eastAsia="zh-CN"/>
        </w:rPr>
        <w:t xml:space="preserve">                         </w:t>
      </w:r>
      <w:r>
        <w:rPr>
          <w:rFonts w:hint="eastAsia"/>
          <w:b/>
          <w:bCs/>
          <w:color w:val="auto"/>
          <w:lang w:val="en-US" w:eastAsia="zh-CN"/>
        </w:rPr>
        <w:t xml:space="preserve">  </w:t>
      </w:r>
      <w:r>
        <w:rPr>
          <w:rFonts w:hint="eastAsia" w:ascii="宋体" w:hAnsi="宋体" w:eastAsia="宋体" w:cs="宋体"/>
          <w:b/>
          <w:bCs/>
          <w:color w:val="auto"/>
          <w:szCs w:val="28"/>
          <w:lang w:val="en-US" w:eastAsia="zh-CN"/>
        </w:rPr>
        <w:t>本项目所属行业为：其他未列明行业</w:t>
      </w:r>
    </w:p>
    <w:p>
      <w:pPr>
        <w:pStyle w:val="7"/>
        <w:rPr>
          <w:rFonts w:hint="default"/>
          <w:color w:val="auto"/>
          <w:lang w:val="en-US" w:eastAsia="zh-CN"/>
        </w:rPr>
      </w:pPr>
    </w:p>
    <w:p>
      <w:pPr>
        <w:pStyle w:val="12"/>
        <w:spacing w:before="67" w:line="376" w:lineRule="auto"/>
        <w:ind w:left="136" w:right="390" w:firstLine="420" w:firstLineChars="200"/>
        <w:rPr>
          <w:color w:val="auto"/>
        </w:rPr>
      </w:pPr>
      <w:r>
        <w:rPr>
          <w:rFonts w:ascii="Times New Roman" w:hAnsi="Times New Roman" w:eastAsia="宋体" w:cs="Times New Roman"/>
          <w:color w:val="auto"/>
        </w:rPr>
        <w:t>本公司郑重声明，根据《政府采购促进中小企业发展管理办法》（财库﹝2020﹞46 号）的规定，本公司参加（单位名称）的（项目名称）采购活动，服务全部由符合政策要求的中小企业承接。相关企业（含联合体中的中小企业、</w:t>
      </w:r>
      <w:r>
        <w:rPr>
          <w:color w:val="auto"/>
        </w:rPr>
        <w:t>签订分包意向协议的中小企业）的具体情况如下：</w:t>
      </w:r>
    </w:p>
    <w:p>
      <w:pPr>
        <w:pStyle w:val="12"/>
        <w:spacing w:before="67" w:line="376" w:lineRule="auto"/>
        <w:ind w:left="136" w:right="390" w:firstLine="420" w:firstLineChars="200"/>
        <w:rPr>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兰州现代职业学院卫生健康学院党建活动室项目</w:t>
      </w:r>
      <w:r>
        <w:rPr>
          <w:rFonts w:ascii="Times New Roman" w:hAnsi="Times New Roman" w:eastAsia="宋体" w:cs="Times New Roman"/>
          <w:color w:val="auto"/>
        </w:rPr>
        <w:t>），属于（</w:t>
      </w:r>
      <w:r>
        <w:rPr>
          <w:rFonts w:hint="eastAsia" w:ascii="Times New Roman" w:hAnsi="Times New Roman" w:eastAsia="宋体" w:cs="Times New Roman"/>
          <w:color w:val="auto"/>
          <w:lang w:val="en-US" w:eastAsia="zh-CN"/>
        </w:rPr>
        <w:t>广告制作</w:t>
      </w:r>
      <w:r>
        <w:rPr>
          <w:rFonts w:ascii="Times New Roman" w:hAnsi="Times New Roman" w:eastAsia="宋体" w:cs="Times New Roman"/>
          <w:color w:val="auto"/>
        </w:rPr>
        <w:t>行业）；承接企业为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，从业人员</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人，营业收入为</w:t>
      </w:r>
      <w:r>
        <w:rPr>
          <w:rFonts w:hint="eastAsia" w:ascii="Times New Roman" w:hAnsi="Times New Roman" w:eastAsia="宋体" w:cs="Times New Roman"/>
          <w:color w:val="auto"/>
          <w:u w:val="single"/>
          <w:lang w:val="en-US" w:eastAsia="zh-CN"/>
        </w:rPr>
        <w:t xml:space="preserve">     </w:t>
      </w:r>
      <w:r>
        <w:rPr>
          <w:rFonts w:ascii="Times New Roman" w:hAnsi="Times New Roman" w:eastAsia="宋体" w:cs="Times New Roman"/>
          <w:color w:val="auto"/>
        </w:rPr>
        <w:t>万元，资产总额为</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xml:space="preserve"> </w:t>
      </w:r>
      <w:r>
        <w:rPr>
          <w:rFonts w:ascii="Times New Roman" w:hAnsi="Times New Roman" w:eastAsia="宋体" w:cs="Times New Roman"/>
          <w:color w:val="auto"/>
        </w:rPr>
        <w:t>万元，属于（小型企业、微型企业）；</w:t>
      </w:r>
    </w:p>
    <w:p>
      <w:pPr>
        <w:pStyle w:val="12"/>
        <w:spacing w:before="6"/>
        <w:rPr>
          <w:color w:val="auto"/>
          <w:sz w:val="8"/>
        </w:rPr>
      </w:pPr>
    </w:p>
    <w:p>
      <w:pPr>
        <w:pStyle w:val="12"/>
        <w:spacing w:before="66"/>
        <w:ind w:left="556"/>
        <w:rPr>
          <w:color w:val="auto"/>
        </w:rPr>
      </w:pPr>
      <w:r>
        <w:rPr>
          <w:color w:val="auto"/>
        </w:rPr>
        <w:t>……</w:t>
      </w:r>
    </w:p>
    <w:p>
      <w:pPr>
        <w:pStyle w:val="12"/>
        <w:spacing w:before="175" w:line="376" w:lineRule="auto"/>
        <w:ind w:left="556" w:right="398"/>
        <w:rPr>
          <w:color w:val="auto"/>
        </w:rPr>
      </w:pPr>
      <w:r>
        <w:rPr>
          <w:color w:val="auto"/>
        </w:rPr>
        <w:t>以上企业，不属于大企业的分支机构，不存在控股股东为大企业的情形，也不存在与大企业的负责人为同一人的情形。</w:t>
      </w:r>
    </w:p>
    <w:p>
      <w:pPr>
        <w:pStyle w:val="12"/>
        <w:spacing w:before="2"/>
        <w:ind w:left="556"/>
        <w:rPr>
          <w:color w:val="auto"/>
        </w:rPr>
      </w:pPr>
      <w:r>
        <w:rPr>
          <w:color w:val="auto"/>
        </w:rPr>
        <w:t>本企业对上述声明内容的真实性负责。如有虚假，将依法承担相应责任。</w:t>
      </w:r>
    </w:p>
    <w:p>
      <w:pPr>
        <w:pStyle w:val="12"/>
        <w:rPr>
          <w:color w:val="auto"/>
        </w:rPr>
      </w:pPr>
    </w:p>
    <w:p>
      <w:pPr>
        <w:pStyle w:val="12"/>
        <w:spacing w:before="4"/>
        <w:rPr>
          <w:color w:val="auto"/>
          <w:sz w:val="27"/>
        </w:rPr>
      </w:pPr>
    </w:p>
    <w:p>
      <w:pPr>
        <w:pStyle w:val="12"/>
        <w:ind w:right="391"/>
        <w:jc w:val="center"/>
        <w:rPr>
          <w:color w:val="auto"/>
        </w:rPr>
      </w:pPr>
      <w:r>
        <w:rPr>
          <w:rFonts w:hint="eastAsia" w:eastAsia="宋体"/>
          <w:color w:val="auto"/>
          <w:lang w:val="en-US" w:eastAsia="zh-CN"/>
        </w:rPr>
        <w:t xml:space="preserve">                            </w:t>
      </w:r>
      <w:r>
        <w:rPr>
          <w:color w:val="auto"/>
        </w:rPr>
        <w:t>企业名称（盖章）：</w:t>
      </w:r>
    </w:p>
    <w:p>
      <w:pPr>
        <w:pStyle w:val="12"/>
        <w:ind w:right="391"/>
        <w:jc w:val="center"/>
        <w:rPr>
          <w:color w:val="auto"/>
        </w:rPr>
      </w:pPr>
      <w:r>
        <w:rPr>
          <w:rFonts w:hint="eastAsia" w:eastAsia="宋体"/>
          <w:color w:val="auto"/>
          <w:lang w:val="en-US" w:eastAsia="zh-CN"/>
        </w:rPr>
        <w:t xml:space="preserve">                    </w:t>
      </w:r>
      <w:r>
        <w:rPr>
          <w:color w:val="auto"/>
        </w:rPr>
        <w:t>日 期</w:t>
      </w:r>
      <w:r>
        <w:rPr>
          <w:rFonts w:hint="eastAsia" w:eastAsia="宋体"/>
          <w:color w:val="auto"/>
          <w:lang w:val="en-US" w:eastAsia="zh-CN"/>
        </w:rPr>
        <w:t xml:space="preserve">  </w:t>
      </w:r>
      <w:r>
        <w:rPr>
          <w:color w:val="auto"/>
        </w:rPr>
        <w:t xml:space="preserve"> ：</w:t>
      </w:r>
    </w:p>
    <w:p>
      <w:pPr>
        <w:spacing w:before="116"/>
        <w:ind w:left="136"/>
        <w:rPr>
          <w:color w:val="auto"/>
          <w:sz w:val="16"/>
          <w:szCs w:val="15"/>
        </w:rPr>
      </w:pPr>
      <w:r>
        <w:rPr>
          <w:color w:val="auto"/>
          <w:sz w:val="16"/>
          <w:szCs w:val="15"/>
        </w:rPr>
        <w:t>注：</w:t>
      </w:r>
    </w:p>
    <w:p>
      <w:pPr>
        <w:spacing w:before="52" w:line="288" w:lineRule="auto"/>
        <w:ind w:left="136" w:right="386" w:firstLine="420"/>
        <w:rPr>
          <w:color w:val="auto"/>
          <w:sz w:val="16"/>
          <w:szCs w:val="15"/>
        </w:rPr>
      </w:pPr>
      <w:r>
        <w:rPr>
          <w:color w:val="auto"/>
          <w:spacing w:val="-10"/>
          <w:sz w:val="16"/>
          <w:szCs w:val="15"/>
        </w:rPr>
        <w:t>应按《工业和信息化部、国家统计局、国家发展和改革委员会、财政部关于印发中小企业划型标准</w:t>
      </w:r>
      <w:r>
        <w:rPr>
          <w:color w:val="auto"/>
          <w:spacing w:val="-5"/>
          <w:sz w:val="16"/>
          <w:szCs w:val="15"/>
        </w:rPr>
        <w:t xml:space="preserve">规定的通知》(工信部联企业 </w:t>
      </w:r>
      <w:r>
        <w:rPr>
          <w:color w:val="auto"/>
          <w:sz w:val="16"/>
          <w:szCs w:val="15"/>
        </w:rPr>
        <w:t>2011]300</w:t>
      </w:r>
      <w:r>
        <w:rPr>
          <w:color w:val="auto"/>
          <w:spacing w:val="-3"/>
          <w:sz w:val="16"/>
          <w:szCs w:val="15"/>
        </w:rPr>
        <w:t xml:space="preserve"> 号)的规定填列，以企业上一年度未数据为准。</w:t>
      </w:r>
    </w:p>
    <w:p>
      <w:pPr>
        <w:spacing w:line="267" w:lineRule="exact"/>
        <w:ind w:left="556"/>
        <w:rPr>
          <w:color w:val="auto"/>
          <w:sz w:val="16"/>
          <w:szCs w:val="15"/>
        </w:rPr>
      </w:pPr>
      <w:r>
        <w:rPr>
          <w:color w:val="auto"/>
          <w:sz w:val="16"/>
          <w:szCs w:val="15"/>
        </w:rPr>
        <w:t>在政府采购活动中，供应商提供的货物、工程或者服务符合下列情形的，享受中小企业扶持政策：</w:t>
      </w:r>
    </w:p>
    <w:p>
      <w:pPr>
        <w:spacing w:before="53" w:line="288" w:lineRule="auto"/>
        <w:ind w:left="136" w:right="386" w:firstLine="420"/>
        <w:rPr>
          <w:color w:val="auto"/>
          <w:sz w:val="16"/>
          <w:szCs w:val="15"/>
        </w:rPr>
      </w:pPr>
      <w:r>
        <w:rPr>
          <w:color w:val="auto"/>
          <w:spacing w:val="-11"/>
          <w:sz w:val="16"/>
          <w:szCs w:val="15"/>
        </w:rPr>
        <w:t>①在货物采购项目中，货物由中小企业制造，即货物由中小企业生产且使用该中小企业商号或者注</w:t>
      </w:r>
      <w:r>
        <w:rPr>
          <w:color w:val="auto"/>
          <w:spacing w:val="-7"/>
          <w:sz w:val="16"/>
          <w:szCs w:val="15"/>
        </w:rPr>
        <w:t>册商标；</w:t>
      </w:r>
    </w:p>
    <w:p>
      <w:pPr>
        <w:ind w:left="556"/>
        <w:rPr>
          <w:color w:val="auto"/>
          <w:sz w:val="16"/>
          <w:szCs w:val="15"/>
        </w:rPr>
      </w:pPr>
      <w:r>
        <w:rPr>
          <w:color w:val="auto"/>
          <w:sz w:val="16"/>
          <w:szCs w:val="15"/>
        </w:rPr>
        <w:t>②在工程采购项目中，工程由中小企业承建，即工程施工单位为中小企业；</w:t>
      </w:r>
    </w:p>
    <w:p>
      <w:pPr>
        <w:spacing w:before="52" w:line="288" w:lineRule="auto"/>
        <w:ind w:left="136" w:right="388" w:firstLine="420"/>
        <w:rPr>
          <w:color w:val="auto"/>
          <w:sz w:val="16"/>
          <w:szCs w:val="15"/>
        </w:rPr>
      </w:pPr>
      <w:r>
        <w:rPr>
          <w:color w:val="auto"/>
          <w:spacing w:val="-10"/>
          <w:sz w:val="16"/>
          <w:szCs w:val="15"/>
        </w:rPr>
        <w:t>③在服务采购项目中，服务由中小企业承接，即提供服务的人员为中小企业依照《中华人民共和国</w:t>
      </w:r>
      <w:r>
        <w:rPr>
          <w:color w:val="auto"/>
          <w:spacing w:val="-5"/>
          <w:sz w:val="16"/>
          <w:szCs w:val="15"/>
        </w:rPr>
        <w:t>劳动合同法》订立劳动合同的从业人员。</w:t>
      </w:r>
    </w:p>
    <w:p>
      <w:pPr>
        <w:spacing w:line="288" w:lineRule="auto"/>
        <w:ind w:left="136" w:right="388" w:firstLine="420"/>
        <w:rPr>
          <w:color w:val="auto"/>
          <w:sz w:val="16"/>
          <w:szCs w:val="15"/>
        </w:rPr>
      </w:pPr>
      <w:r>
        <w:rPr>
          <w:color w:val="auto"/>
          <w:spacing w:val="-9"/>
          <w:sz w:val="16"/>
          <w:szCs w:val="15"/>
        </w:rPr>
        <w:t>在货物采购项目中，供应商提供的货物既有中小企业制造货物，也有大型企业制造货物的，不享受</w:t>
      </w:r>
      <w:r>
        <w:rPr>
          <w:color w:val="auto"/>
          <w:spacing w:val="-5"/>
          <w:sz w:val="16"/>
          <w:szCs w:val="15"/>
        </w:rPr>
        <w:t>中小企业扶持政策。</w:t>
      </w:r>
    </w:p>
    <w:p>
      <w:pPr>
        <w:spacing w:line="288" w:lineRule="auto"/>
        <w:ind w:left="136" w:right="386" w:firstLine="420"/>
        <w:rPr>
          <w:color w:val="auto"/>
          <w:sz w:val="16"/>
          <w:szCs w:val="15"/>
        </w:rPr>
      </w:pPr>
      <w:r>
        <w:rPr>
          <w:color w:val="auto"/>
          <w:spacing w:val="-8"/>
          <w:sz w:val="16"/>
          <w:szCs w:val="15"/>
        </w:rPr>
        <w:t>以联合体形式参加政府采购活动，联合体各方均为中小企业的，联合体视同中小企业。其中，联合</w:t>
      </w:r>
      <w:r>
        <w:rPr>
          <w:color w:val="auto"/>
          <w:spacing w:val="-5"/>
          <w:sz w:val="16"/>
          <w:szCs w:val="15"/>
        </w:rPr>
        <w:t>体各方均为小微企业的，联合体视同小微企业。</w:t>
      </w:r>
    </w:p>
    <w:p>
      <w:pPr>
        <w:ind w:left="556"/>
        <w:rPr>
          <w:color w:val="auto"/>
        </w:rPr>
        <w:sectPr>
          <w:footerReference r:id="rId6" w:type="default"/>
          <w:pgSz w:w="11910" w:h="16840"/>
          <w:pgMar w:top="1440" w:right="1800" w:bottom="1440" w:left="1800" w:header="860" w:footer="976" w:gutter="0"/>
          <w:pgNumType w:fmt="decimal"/>
          <w:cols w:space="720" w:num="1"/>
        </w:sectPr>
      </w:pPr>
      <w:r>
        <w:rPr>
          <w:color w:val="auto"/>
          <w:sz w:val="16"/>
          <w:szCs w:val="15"/>
        </w:rPr>
        <w:t>从业人员、营业收入、资产总额填报上一年度数据，无上一年度数据的新成立企业可不填报。</w:t>
      </w:r>
    </w:p>
    <w:p>
      <w:pPr>
        <w:pStyle w:val="4"/>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19" w:name="_Toc12369"/>
      <w:bookmarkStart w:id="120" w:name="_Toc32267"/>
      <w:r>
        <w:rPr>
          <w:rFonts w:hint="eastAsia" w:ascii="宋体" w:hAnsi="宋体" w:eastAsia="宋体" w:cs="宋体"/>
          <w:color w:val="auto"/>
          <w:sz w:val="28"/>
          <w:szCs w:val="18"/>
          <w:lang w:val="en-US" w:eastAsia="zh-CN"/>
        </w:rPr>
        <w:t>七</w:t>
      </w:r>
      <w:r>
        <w:rPr>
          <w:rFonts w:hint="eastAsia" w:ascii="宋体" w:hAnsi="宋体" w:eastAsia="宋体" w:cs="宋体"/>
          <w:color w:val="auto"/>
          <w:sz w:val="28"/>
          <w:szCs w:val="18"/>
        </w:rPr>
        <w:t>、</w:t>
      </w:r>
      <w:bookmarkEnd w:id="111"/>
      <w:bookmarkStart w:id="121" w:name="_Hlk530392914"/>
      <w:bookmarkStart w:id="122" w:name="_Toc530406292"/>
      <w:bookmarkStart w:id="123" w:name="_Toc530406204"/>
      <w:bookmarkStart w:id="124" w:name="_Toc7004009"/>
      <w:r>
        <w:rPr>
          <w:rFonts w:hint="eastAsia" w:ascii="宋体" w:hAnsi="宋体" w:eastAsia="宋体" w:cs="宋体"/>
          <w:color w:val="auto"/>
          <w:sz w:val="28"/>
          <w:szCs w:val="18"/>
        </w:rPr>
        <w:t>供应商基本情况表</w:t>
      </w:r>
      <w:bookmarkEnd w:id="119"/>
      <w:bookmarkEnd w:id="120"/>
      <w:bookmarkEnd w:id="121"/>
      <w:bookmarkEnd w:id="122"/>
      <w:bookmarkEnd w:id="123"/>
      <w:bookmarkEnd w:id="124"/>
    </w:p>
    <w:tbl>
      <w:tblPr>
        <w:tblStyle w:val="19"/>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pPr>
              <w:jc w:val="center"/>
              <w:rPr>
                <w:rFonts w:hint="default" w:ascii="宋体" w:hAnsi="宋体" w:eastAsia="宋体" w:cs="宋体"/>
                <w:color w:val="auto"/>
                <w:sz w:val="24"/>
                <w:szCs w:val="24"/>
                <w:lang w:val="en-US" w:eastAsia="zh-CN"/>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pPr>
              <w:jc w:val="center"/>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pPr>
              <w:jc w:val="center"/>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pPr>
              <w:jc w:val="center"/>
              <w:rPr>
                <w:rFonts w:ascii="宋体" w:hAnsi="宋体" w:cs="宋体"/>
                <w:color w:val="auto"/>
                <w:sz w:val="24"/>
                <w:szCs w:val="24"/>
              </w:rPr>
            </w:pPr>
          </w:p>
        </w:tc>
        <w:tc>
          <w:tcPr>
            <w:tcW w:w="1662"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pPr>
              <w:jc w:val="center"/>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营业范围</w:t>
            </w:r>
          </w:p>
        </w:tc>
        <w:tc>
          <w:tcPr>
            <w:tcW w:w="4874" w:type="dxa"/>
            <w:gridSpan w:val="3"/>
            <w:noWrap w:val="0"/>
            <w:vAlign w:val="center"/>
          </w:tcPr>
          <w:p>
            <w:pPr>
              <w:jc w:val="center"/>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pPr>
              <w:jc w:val="center"/>
              <w:rPr>
                <w:rFonts w:hint="default"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pPr>
              <w:jc w:val="center"/>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pPr>
              <w:jc w:val="center"/>
              <w:rPr>
                <w:rFonts w:ascii="宋体" w:hAnsi="宋体" w:cs="宋体"/>
                <w:color w:val="auto"/>
                <w:sz w:val="24"/>
                <w:szCs w:val="24"/>
              </w:rPr>
            </w:pPr>
          </w:p>
        </w:tc>
        <w:tc>
          <w:tcPr>
            <w:tcW w:w="2140" w:type="dxa"/>
            <w:noWrap w:val="0"/>
            <w:vAlign w:val="center"/>
          </w:tcPr>
          <w:p>
            <w:pPr>
              <w:jc w:val="center"/>
              <w:rPr>
                <w:rFonts w:ascii="宋体" w:hAnsi="宋体" w:cs="宋体"/>
                <w:color w:val="auto"/>
                <w:sz w:val="24"/>
                <w:szCs w:val="24"/>
              </w:rPr>
            </w:pPr>
          </w:p>
        </w:tc>
        <w:tc>
          <w:tcPr>
            <w:tcW w:w="2938" w:type="dxa"/>
            <w:gridSpan w:val="2"/>
            <w:noWrap w:val="0"/>
            <w:vAlign w:val="center"/>
          </w:tcPr>
          <w:p>
            <w:pPr>
              <w:jc w:val="center"/>
              <w:rPr>
                <w:rFonts w:ascii="宋体" w:hAnsi="宋体" w:cs="宋体"/>
                <w:color w:val="auto"/>
                <w:sz w:val="24"/>
                <w:szCs w:val="24"/>
              </w:rPr>
            </w:pPr>
          </w:p>
        </w:tc>
        <w:tc>
          <w:tcPr>
            <w:tcW w:w="1936" w:type="dxa"/>
            <w:noWrap w:val="0"/>
            <w:vAlign w:val="center"/>
          </w:tcPr>
          <w:p>
            <w:pPr>
              <w:jc w:val="center"/>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pPr>
              <w:jc w:val="center"/>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pPr>
              <w:jc w:val="center"/>
              <w:rPr>
                <w:rFonts w:ascii="宋体" w:hAnsi="宋体" w:cs="宋体"/>
                <w:color w:val="auto"/>
                <w:sz w:val="24"/>
                <w:szCs w:val="24"/>
              </w:rPr>
            </w:pPr>
          </w:p>
        </w:tc>
      </w:tr>
    </w:tbl>
    <w:p>
      <w:pPr>
        <w:spacing w:line="360" w:lineRule="auto"/>
        <w:rPr>
          <w:rFonts w:ascii="宋体" w:hAnsi="宋体" w:cs="宋体"/>
          <w:color w:val="auto"/>
          <w:sz w:val="24"/>
          <w:szCs w:val="24"/>
        </w:rPr>
      </w:pPr>
    </w:p>
    <w:p>
      <w:pPr>
        <w:spacing w:line="360" w:lineRule="auto"/>
        <w:rPr>
          <w:color w:val="auto"/>
        </w:rPr>
      </w:pPr>
      <w:bookmarkStart w:id="125" w:name="_Toc530406293"/>
      <w:bookmarkStart w:id="126" w:name="_Toc7004010"/>
      <w:bookmarkStart w:id="127" w:name="_Toc530406205"/>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pPr>
        <w:spacing w:line="360" w:lineRule="auto"/>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pPr>
        <w:spacing w:line="360" w:lineRule="auto"/>
        <w:rPr>
          <w:rFonts w:hint="eastAsia" w:ascii="宋体" w:hAnsi="宋体" w:cs="宋体"/>
          <w:color w:val="auto"/>
          <w:sz w:val="24"/>
          <w:szCs w:val="24"/>
          <w:lang w:bidi="ar"/>
        </w:rPr>
      </w:pPr>
      <w:r>
        <w:rPr>
          <w:rFonts w:hint="eastAsia" w:ascii="宋体" w:hAnsi="宋体" w:cs="宋体"/>
          <w:color w:val="auto"/>
          <w:sz w:val="24"/>
          <w:szCs w:val="24"/>
          <w:lang w:bidi="ar"/>
        </w:rPr>
        <w:t>日期：</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年</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月</w:t>
      </w:r>
      <w:r>
        <w:rPr>
          <w:rFonts w:hint="eastAsia" w:ascii="宋体" w:hAnsi="宋体" w:eastAsia="宋体" w:cs="宋体"/>
          <w:color w:val="auto"/>
          <w:sz w:val="24"/>
          <w:szCs w:val="24"/>
          <w:lang w:val="en-US" w:eastAsia="zh-CN" w:bidi="ar"/>
        </w:rPr>
        <w:t xml:space="preserve">    </w:t>
      </w:r>
      <w:r>
        <w:rPr>
          <w:rFonts w:hint="eastAsia" w:ascii="宋体" w:hAnsi="宋体" w:cs="宋体"/>
          <w:color w:val="auto"/>
          <w:sz w:val="24"/>
          <w:szCs w:val="24"/>
          <w:lang w:bidi="ar"/>
        </w:rPr>
        <w:t xml:space="preserve"> 日</w:t>
      </w:r>
    </w:p>
    <w:p>
      <w:pPr>
        <w:pStyle w:val="8"/>
        <w:ind w:firstLine="480"/>
        <w:rPr>
          <w:rFonts w:hint="eastAsia" w:ascii="宋体" w:hAnsi="宋体" w:cs="宋体"/>
          <w:color w:val="auto"/>
          <w:sz w:val="24"/>
          <w:szCs w:val="24"/>
          <w:lang w:bidi="ar"/>
        </w:rPr>
      </w:pPr>
    </w:p>
    <w:p>
      <w:pPr>
        <w:pStyle w:val="8"/>
        <w:ind w:firstLine="480"/>
        <w:rPr>
          <w:rFonts w:hint="eastAsia" w:ascii="宋体" w:hAnsi="宋体" w:cs="宋体"/>
          <w:color w:val="auto"/>
          <w:sz w:val="24"/>
          <w:szCs w:val="24"/>
          <w:lang w:bidi="ar"/>
        </w:rPr>
      </w:pPr>
    </w:p>
    <w:bookmarkEnd w:id="125"/>
    <w:bookmarkEnd w:id="126"/>
    <w:bookmarkEnd w:id="127"/>
    <w:p>
      <w:pPr>
        <w:pStyle w:val="3"/>
        <w:spacing w:before="0" w:after="0" w:line="360" w:lineRule="auto"/>
        <w:jc w:val="center"/>
        <w:outlineLvl w:val="0"/>
        <w:rPr>
          <w:rFonts w:hint="eastAsia" w:ascii="宋体" w:hAnsi="宋体" w:eastAsia="宋体" w:cs="宋体"/>
          <w:color w:val="auto"/>
          <w:sz w:val="28"/>
          <w:szCs w:val="18"/>
        </w:rPr>
      </w:pPr>
      <w:bookmarkStart w:id="128" w:name="_Toc6836"/>
      <w:bookmarkStart w:id="129" w:name="_Toc21753"/>
      <w:bookmarkStart w:id="130" w:name="_Toc518729694"/>
      <w:bookmarkStart w:id="131" w:name="_Toc7004013"/>
      <w:r>
        <w:rPr>
          <w:rFonts w:hint="eastAsia" w:ascii="宋体" w:hAnsi="宋体" w:eastAsia="宋体" w:cs="宋体"/>
          <w:color w:val="auto"/>
          <w:sz w:val="28"/>
          <w:szCs w:val="18"/>
          <w:lang w:val="en-US" w:eastAsia="zh-CN"/>
        </w:rPr>
        <w:t>八</w:t>
      </w:r>
      <w:r>
        <w:rPr>
          <w:rFonts w:hint="eastAsia" w:ascii="宋体" w:hAnsi="宋体" w:eastAsia="宋体" w:cs="宋体"/>
          <w:color w:val="auto"/>
          <w:sz w:val="28"/>
          <w:szCs w:val="18"/>
        </w:rPr>
        <w:t>、商务偏离说明表</w:t>
      </w:r>
      <w:bookmarkEnd w:id="128"/>
      <w:bookmarkEnd w:id="129"/>
      <w:bookmarkEnd w:id="130"/>
      <w:bookmarkEnd w:id="131"/>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pPr>
              <w:spacing w:line="500" w:lineRule="exact"/>
              <w:jc w:val="center"/>
              <w:rPr>
                <w:rFonts w:hint="eastAsia" w:ascii="宋体" w:hAnsi="宋体" w:cs="宋体"/>
                <w:color w:val="auto"/>
                <w:sz w:val="24"/>
                <w:szCs w:val="24"/>
              </w:rPr>
            </w:pPr>
            <w:r>
              <w:rPr>
                <w:rFonts w:hint="eastAsia" w:ascii="宋体" w:hAnsi="宋体" w:cs="宋体"/>
                <w:color w:val="auto"/>
                <w:sz w:val="24"/>
                <w:szCs w:val="24"/>
              </w:rPr>
              <w:t>竞争性谈判</w:t>
            </w:r>
          </w:p>
          <w:p>
            <w:pPr>
              <w:spacing w:line="500" w:lineRule="exact"/>
              <w:jc w:val="center"/>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pPr>
              <w:spacing w:line="5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538" w:type="dxa"/>
            <w:noWrap w:val="0"/>
            <w:vAlign w:val="center"/>
          </w:tcPr>
          <w:p>
            <w:pPr>
              <w:spacing w:line="360" w:lineRule="auto"/>
              <w:jc w:val="center"/>
              <w:rPr>
                <w:rFonts w:ascii="宋体" w:hAnsi="宋体" w:cs="宋体"/>
                <w:color w:val="auto"/>
                <w:szCs w:val="24"/>
              </w:rPr>
            </w:pPr>
          </w:p>
        </w:tc>
        <w:tc>
          <w:tcPr>
            <w:tcW w:w="2509" w:type="dxa"/>
            <w:noWrap w:val="0"/>
            <w:vAlign w:val="center"/>
          </w:tcPr>
          <w:p>
            <w:pPr>
              <w:spacing w:line="360" w:lineRule="auto"/>
              <w:jc w:val="center"/>
              <w:rPr>
                <w:rFonts w:ascii="宋体" w:hAnsi="宋体" w:cs="宋体"/>
                <w:color w:val="auto"/>
                <w:szCs w:val="24"/>
              </w:rPr>
            </w:pPr>
          </w:p>
        </w:tc>
        <w:tc>
          <w:tcPr>
            <w:tcW w:w="1805" w:type="dxa"/>
            <w:noWrap w:val="0"/>
            <w:vAlign w:val="center"/>
          </w:tcPr>
          <w:p>
            <w:pPr>
              <w:spacing w:line="360" w:lineRule="auto"/>
              <w:jc w:val="center"/>
              <w:rPr>
                <w:rFonts w:ascii="宋体" w:hAnsi="宋体" w:cs="宋体"/>
                <w:color w:val="auto"/>
                <w:szCs w:val="24"/>
              </w:rPr>
            </w:pPr>
          </w:p>
        </w:tc>
      </w:tr>
    </w:tbl>
    <w:p>
      <w:pPr>
        <w:spacing w:line="360" w:lineRule="auto"/>
        <w:ind w:firstLine="420" w:firstLineChars="200"/>
        <w:jc w:val="left"/>
        <w:rPr>
          <w:rFonts w:hint="eastAsia" w:ascii="宋体" w:hAnsi="宋体"/>
          <w:color w:val="auto"/>
          <w:szCs w:val="24"/>
        </w:rPr>
      </w:pPr>
    </w:p>
    <w:p>
      <w:pPr>
        <w:spacing w:line="500" w:lineRule="exact"/>
        <w:jc w:val="left"/>
        <w:rPr>
          <w:rFonts w:hint="eastAsia" w:ascii="宋体" w:hAnsi="宋体" w:cs="宋体"/>
          <w:color w:val="auto"/>
          <w:sz w:val="24"/>
          <w:szCs w:val="24"/>
        </w:rPr>
      </w:pPr>
      <w:bookmarkStart w:id="132" w:name="_Toc7004014"/>
      <w:bookmarkStart w:id="133" w:name="_Toc518729704"/>
      <w:r>
        <w:rPr>
          <w:rFonts w:hint="eastAsia" w:ascii="宋体" w:hAnsi="宋体" w:cs="宋体"/>
          <w:color w:val="auto"/>
          <w:sz w:val="24"/>
          <w:szCs w:val="24"/>
        </w:rPr>
        <w:t>供应商名称（盖章）：</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pPr>
        <w:spacing w:line="360" w:lineRule="auto"/>
        <w:rPr>
          <w:rFonts w:hint="eastAsia"/>
          <w:color w:val="auto"/>
        </w:rPr>
      </w:pPr>
    </w:p>
    <w:p>
      <w:pPr>
        <w:rPr>
          <w:rFonts w:hint="eastAsia"/>
          <w:color w:val="auto"/>
        </w:rPr>
      </w:pPr>
      <w:r>
        <w:rPr>
          <w:rFonts w:hint="eastAsia"/>
          <w:color w:val="auto"/>
        </w:rPr>
        <w:br w:type="page"/>
      </w:r>
    </w:p>
    <w:p>
      <w:pPr>
        <w:spacing w:line="360" w:lineRule="auto"/>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34" w:name="_Toc12782"/>
      <w:bookmarkStart w:id="135" w:name="_Toc26210"/>
      <w:r>
        <w:rPr>
          <w:rFonts w:hint="eastAsia" w:ascii="宋体" w:hAnsi="宋体" w:eastAsia="宋体" w:cs="宋体"/>
          <w:color w:val="auto"/>
          <w:sz w:val="28"/>
          <w:szCs w:val="18"/>
          <w:lang w:val="en-US" w:eastAsia="zh-CN"/>
        </w:rPr>
        <w:t>九</w:t>
      </w:r>
      <w:r>
        <w:rPr>
          <w:rFonts w:hint="eastAsia" w:ascii="宋体" w:hAnsi="宋体" w:eastAsia="宋体" w:cs="宋体"/>
          <w:color w:val="auto"/>
          <w:sz w:val="28"/>
          <w:szCs w:val="18"/>
        </w:rPr>
        <w:t>、</w:t>
      </w:r>
      <w:r>
        <w:rPr>
          <w:rFonts w:hint="eastAsia" w:ascii="宋体" w:hAnsi="宋体" w:eastAsia="宋体" w:cs="宋体"/>
          <w:color w:val="auto"/>
          <w:sz w:val="28"/>
          <w:szCs w:val="18"/>
          <w:lang w:val="en-US" w:eastAsia="zh-CN"/>
        </w:rPr>
        <w:t>服务</w:t>
      </w:r>
      <w:r>
        <w:rPr>
          <w:rFonts w:hint="eastAsia" w:ascii="宋体" w:hAnsi="宋体" w:eastAsia="宋体" w:cs="宋体"/>
          <w:color w:val="auto"/>
          <w:sz w:val="28"/>
          <w:szCs w:val="18"/>
        </w:rPr>
        <w:t>偏离说明表</w:t>
      </w:r>
      <w:bookmarkEnd w:id="132"/>
      <w:bookmarkEnd w:id="133"/>
      <w:bookmarkEnd w:id="134"/>
      <w:bookmarkEnd w:id="135"/>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hint="eastAsia" w:ascii="宋体" w:hAnsi="宋体" w:cs="宋体"/>
                <w:color w:val="auto"/>
                <w:sz w:val="24"/>
                <w:szCs w:val="24"/>
              </w:rPr>
            </w:pPr>
            <w:r>
              <w:rPr>
                <w:rFonts w:hint="eastAsia" w:ascii="宋体" w:hAnsi="宋体" w:cs="宋体"/>
                <w:color w:val="auto"/>
                <w:sz w:val="24"/>
                <w:szCs w:val="24"/>
              </w:rPr>
              <w:t>竞争性谈判</w:t>
            </w:r>
          </w:p>
          <w:p>
            <w:pPr>
              <w:spacing w:line="360" w:lineRule="auto"/>
              <w:jc w:val="center"/>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pPr>
              <w:spacing w:line="360" w:lineRule="auto"/>
              <w:jc w:val="center"/>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pPr>
              <w:spacing w:line="360" w:lineRule="auto"/>
              <w:jc w:val="center"/>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pPr>
              <w:spacing w:line="360" w:lineRule="auto"/>
              <w:jc w:val="center"/>
              <w:rPr>
                <w:rFonts w:ascii="宋体" w:hAnsi="宋体" w:cs="宋体"/>
                <w:color w:val="auto"/>
                <w:sz w:val="24"/>
                <w:szCs w:val="24"/>
              </w:rPr>
            </w:pPr>
            <w:r>
              <w:rPr>
                <w:rFonts w:hint="eastAsia" w:ascii="宋体" w:hAnsi="宋体" w:eastAsia="宋体" w:cs="宋体"/>
                <w:color w:val="auto"/>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pPr>
              <w:spacing w:line="360" w:lineRule="auto"/>
              <w:jc w:val="center"/>
              <w:rPr>
                <w:rFonts w:ascii="宋体" w:hAnsi="宋体" w:cs="宋体"/>
                <w:color w:val="auto"/>
                <w:szCs w:val="24"/>
              </w:rPr>
            </w:pPr>
          </w:p>
        </w:tc>
        <w:tc>
          <w:tcPr>
            <w:tcW w:w="2488" w:type="dxa"/>
            <w:noWrap w:val="0"/>
            <w:vAlign w:val="center"/>
          </w:tcPr>
          <w:p>
            <w:pPr>
              <w:spacing w:line="360" w:lineRule="auto"/>
              <w:jc w:val="center"/>
              <w:rPr>
                <w:rFonts w:ascii="宋体" w:hAnsi="宋体" w:cs="宋体"/>
                <w:color w:val="auto"/>
                <w:szCs w:val="24"/>
              </w:rPr>
            </w:pPr>
          </w:p>
        </w:tc>
        <w:tc>
          <w:tcPr>
            <w:tcW w:w="2460" w:type="dxa"/>
            <w:noWrap w:val="0"/>
            <w:vAlign w:val="center"/>
          </w:tcPr>
          <w:p>
            <w:pPr>
              <w:spacing w:line="360" w:lineRule="auto"/>
              <w:jc w:val="center"/>
              <w:rPr>
                <w:rFonts w:ascii="宋体" w:hAnsi="宋体" w:cs="宋体"/>
                <w:color w:val="auto"/>
                <w:szCs w:val="24"/>
              </w:rPr>
            </w:pPr>
          </w:p>
        </w:tc>
        <w:tc>
          <w:tcPr>
            <w:tcW w:w="1904" w:type="dxa"/>
            <w:noWrap w:val="0"/>
            <w:vAlign w:val="center"/>
          </w:tcPr>
          <w:p>
            <w:pPr>
              <w:spacing w:line="360" w:lineRule="auto"/>
              <w:jc w:val="center"/>
              <w:rPr>
                <w:rFonts w:ascii="宋体" w:hAnsi="宋体" w:cs="宋体"/>
                <w:color w:val="auto"/>
                <w:szCs w:val="24"/>
              </w:rPr>
            </w:pPr>
          </w:p>
        </w:tc>
      </w:tr>
    </w:tbl>
    <w:p>
      <w:pPr>
        <w:spacing w:line="360" w:lineRule="auto"/>
        <w:ind w:firstLine="2625" w:firstLineChars="1250"/>
        <w:rPr>
          <w:rFonts w:ascii="宋体" w:hAnsi="宋体" w:cs="宋体"/>
          <w:color w:val="auto"/>
          <w:szCs w:val="24"/>
        </w:rPr>
      </w:pP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月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日</w:t>
      </w:r>
    </w:p>
    <w:p>
      <w:pPr>
        <w:rPr>
          <w:rFonts w:hint="eastAsia"/>
          <w:color w:val="auto"/>
        </w:rPr>
      </w:pPr>
      <w:r>
        <w:rPr>
          <w:rFonts w:hint="eastAsia"/>
          <w:color w:val="auto"/>
        </w:rPr>
        <w:br w:type="page"/>
      </w:r>
    </w:p>
    <w:p>
      <w:pPr>
        <w:pStyle w:val="9"/>
        <w:rPr>
          <w:rFonts w:hint="eastAsia"/>
          <w:color w:val="auto"/>
        </w:rPr>
      </w:pPr>
    </w:p>
    <w:p>
      <w:pPr>
        <w:pStyle w:val="8"/>
        <w:ind w:firstLine="0" w:firstLineChars="0"/>
        <w:rPr>
          <w:rFonts w:hint="eastAsia"/>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36" w:name="_Toc9033"/>
      <w:bookmarkStart w:id="137" w:name="_Toc25472"/>
      <w:r>
        <w:rPr>
          <w:rFonts w:hint="eastAsia" w:ascii="宋体" w:hAnsi="宋体" w:eastAsia="宋体" w:cs="宋体"/>
          <w:color w:val="auto"/>
          <w:sz w:val="28"/>
          <w:szCs w:val="18"/>
          <w:lang w:val="en-US" w:eastAsia="zh-CN"/>
        </w:rPr>
        <w:t>十</w:t>
      </w:r>
      <w:r>
        <w:rPr>
          <w:rFonts w:hint="eastAsia" w:ascii="宋体" w:hAnsi="宋体" w:eastAsia="宋体" w:cs="宋体"/>
          <w:color w:val="auto"/>
          <w:sz w:val="28"/>
          <w:szCs w:val="18"/>
        </w:rPr>
        <w:t>、供应商承诺书</w:t>
      </w:r>
      <w:bookmarkEnd w:id="136"/>
      <w:bookmarkEnd w:id="137"/>
    </w:p>
    <w:p>
      <w:pPr>
        <w:spacing w:line="240" w:lineRule="atLeast"/>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pPr>
        <w:spacing w:line="560" w:lineRule="exact"/>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w:t>
      </w:r>
      <w:bookmarkStart w:id="150" w:name="_GoBack"/>
      <w:bookmarkEnd w:id="150"/>
      <w:r>
        <w:rPr>
          <w:rFonts w:hint="eastAsia" w:ascii="宋体" w:hAnsi="宋体" w:cs="宋体"/>
          <w:color w:val="auto"/>
          <w:sz w:val="24"/>
          <w:u w:val="single"/>
        </w:rPr>
        <w:t>兰州现代职业学院卫生健康学院党建活动室</w:t>
      </w:r>
      <w:r>
        <w:rPr>
          <w:rFonts w:hint="eastAsia" w:ascii="宋体" w:hAnsi="宋体" w:eastAsia="宋体" w:cs="宋体"/>
          <w:color w:val="auto"/>
          <w:sz w:val="24"/>
          <w:u w:val="single"/>
          <w:lang w:val="en-US" w:eastAsia="zh-CN"/>
        </w:rPr>
        <w:t>文化墙</w:t>
      </w:r>
      <w:r>
        <w:rPr>
          <w:rFonts w:hint="eastAsia" w:ascii="宋体" w:hAnsi="宋体" w:cs="宋体"/>
          <w:color w:val="auto"/>
          <w:sz w:val="24"/>
          <w:u w:val="single"/>
        </w:rPr>
        <w:t xml:space="preserve">项目（项目编号：  </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谈判文件的内容后，决定参加该项目的竞标，现承诺如下：</w:t>
      </w:r>
    </w:p>
    <w:p>
      <w:pPr>
        <w:spacing w:line="560" w:lineRule="exact"/>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pPr>
        <w:spacing w:line="560" w:lineRule="exact"/>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pPr>
        <w:spacing w:line="560" w:lineRule="exact"/>
        <w:rPr>
          <w:rFonts w:hint="eastAsia" w:ascii="宋体" w:hAnsi="宋体" w:cs="宋体"/>
          <w:color w:val="auto"/>
          <w:sz w:val="24"/>
        </w:rPr>
      </w:pPr>
      <w:r>
        <w:rPr>
          <w:rFonts w:hint="eastAsia" w:ascii="宋体" w:hAnsi="宋体" w:cs="宋体"/>
          <w:color w:val="auto"/>
          <w:sz w:val="24"/>
        </w:rPr>
        <w:t xml:space="preserve">    3、所提供的一切材料真实、有效、合法。</w:t>
      </w:r>
    </w:p>
    <w:p>
      <w:pPr>
        <w:spacing w:line="560" w:lineRule="exact"/>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pPr>
        <w:spacing w:line="560" w:lineRule="exact"/>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pPr>
        <w:spacing w:line="560" w:lineRule="exact"/>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pPr>
        <w:spacing w:line="560" w:lineRule="exact"/>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pPr>
        <w:spacing w:line="560" w:lineRule="exact"/>
        <w:ind w:firstLine="465"/>
        <w:rPr>
          <w:rFonts w:hint="eastAsia" w:ascii="宋体" w:hAnsi="宋体" w:cs="宋体"/>
          <w:color w:val="auto"/>
          <w:sz w:val="24"/>
        </w:rPr>
      </w:pPr>
      <w:r>
        <w:rPr>
          <w:rFonts w:hint="eastAsia" w:ascii="宋体" w:hAnsi="宋体" w:cs="宋体"/>
          <w:color w:val="auto"/>
          <w:sz w:val="24"/>
        </w:rPr>
        <w:t>8、保证成交后严格履行合同，绝不分包、转包他人。</w:t>
      </w:r>
    </w:p>
    <w:p>
      <w:pPr>
        <w:spacing w:line="560" w:lineRule="exact"/>
        <w:ind w:firstLine="465"/>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pPr>
        <w:spacing w:line="560" w:lineRule="exact"/>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pPr>
        <w:spacing w:line="560" w:lineRule="exact"/>
        <w:rPr>
          <w:rFonts w:hint="eastAsia" w:ascii="宋体" w:hAnsi="宋体" w:cs="宋体"/>
          <w:color w:val="auto"/>
          <w:sz w:val="24"/>
        </w:rPr>
      </w:pP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 xml:space="preserve">供应商名称（盖章）： </w:t>
      </w:r>
    </w:p>
    <w:p>
      <w:pPr>
        <w:spacing w:line="500" w:lineRule="exact"/>
        <w:jc w:val="left"/>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w:t>
      </w:r>
    </w:p>
    <w:p>
      <w:pPr>
        <w:spacing w:line="500" w:lineRule="exact"/>
        <w:jc w:val="left"/>
        <w:rPr>
          <w:rFonts w:ascii="宋体" w:hAnsi="宋体" w:cs="宋体"/>
          <w:color w:val="auto"/>
          <w:sz w:val="24"/>
          <w:szCs w:val="24"/>
        </w:rPr>
      </w:pPr>
      <w:r>
        <w:rPr>
          <w:rFonts w:hint="eastAsia" w:ascii="宋体" w:hAnsi="宋体" w:cs="宋体"/>
          <w:color w:val="auto"/>
          <w:sz w:val="24"/>
          <w:szCs w:val="24"/>
        </w:rPr>
        <w:t xml:space="preserve">日期：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年 </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rPr>
        <w:t xml:space="preserve"> 日</w:t>
      </w:r>
    </w:p>
    <w:p>
      <w:pPr>
        <w:pStyle w:val="8"/>
        <w:ind w:firstLine="0" w:firstLineChars="0"/>
        <w:rPr>
          <w:color w:val="auto"/>
        </w:rPr>
      </w:pPr>
    </w:p>
    <w:p>
      <w:pPr>
        <w:rPr>
          <w:color w:val="auto"/>
        </w:rPr>
      </w:pPr>
      <w:r>
        <w:rPr>
          <w:color w:val="auto"/>
        </w:rPr>
        <w:br w:type="page"/>
      </w:r>
    </w:p>
    <w:p>
      <w:pPr>
        <w:pStyle w:val="9"/>
        <w:rPr>
          <w:color w:val="auto"/>
        </w:rPr>
      </w:pPr>
    </w:p>
    <w:p>
      <w:pPr>
        <w:pStyle w:val="3"/>
        <w:spacing w:before="0" w:after="0" w:line="360" w:lineRule="auto"/>
        <w:jc w:val="center"/>
        <w:outlineLvl w:val="0"/>
        <w:rPr>
          <w:rFonts w:hint="eastAsia" w:ascii="宋体" w:hAnsi="宋体" w:eastAsia="宋体" w:cs="宋体"/>
          <w:color w:val="auto"/>
          <w:sz w:val="28"/>
          <w:szCs w:val="18"/>
        </w:rPr>
      </w:pPr>
      <w:bookmarkStart w:id="138" w:name="_Toc27752"/>
      <w:bookmarkStart w:id="139" w:name="_Toc2931"/>
      <w:bookmarkStart w:id="140" w:name="_Toc339551765"/>
      <w:bookmarkStart w:id="141" w:name="_Toc362593763"/>
      <w:r>
        <w:rPr>
          <w:rFonts w:hint="eastAsia" w:ascii="宋体" w:hAnsi="宋体" w:eastAsia="宋体" w:cs="宋体"/>
          <w:color w:val="auto"/>
          <w:sz w:val="28"/>
          <w:szCs w:val="18"/>
          <w:lang w:val="en-US" w:eastAsia="zh-CN"/>
        </w:rPr>
        <w:t>十一</w:t>
      </w:r>
      <w:r>
        <w:rPr>
          <w:rFonts w:hint="eastAsia" w:ascii="宋体" w:hAnsi="宋体" w:eastAsia="宋体" w:cs="宋体"/>
          <w:color w:val="auto"/>
          <w:sz w:val="28"/>
          <w:szCs w:val="18"/>
        </w:rPr>
        <w:t>、售后服务承诺</w:t>
      </w:r>
      <w:bookmarkEnd w:id="138"/>
      <w:bookmarkEnd w:id="139"/>
    </w:p>
    <w:p>
      <w:pPr>
        <w:pStyle w:val="13"/>
        <w:spacing w:after="240"/>
        <w:jc w:val="center"/>
        <w:outlineLvl w:val="0"/>
        <w:rPr>
          <w:rFonts w:hint="eastAsia" w:hAnsi="宋体"/>
          <w:bCs/>
          <w:color w:val="auto"/>
          <w:sz w:val="24"/>
          <w:szCs w:val="24"/>
        </w:rPr>
      </w:pPr>
      <w:bookmarkStart w:id="142" w:name="_Toc21514"/>
      <w:bookmarkStart w:id="143" w:name="_Toc14916"/>
      <w:r>
        <w:rPr>
          <w:rFonts w:hint="eastAsia" w:hAnsi="宋体"/>
          <w:bCs/>
          <w:color w:val="auto"/>
          <w:sz w:val="24"/>
          <w:szCs w:val="24"/>
        </w:rPr>
        <w:t>（格式自拟）</w:t>
      </w:r>
      <w:bookmarkEnd w:id="142"/>
      <w:bookmarkEnd w:id="143"/>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pStyle w:val="13"/>
        <w:spacing w:after="240" w:line="360" w:lineRule="auto"/>
        <w:jc w:val="center"/>
        <w:rPr>
          <w:rFonts w:hint="eastAsia" w:hAnsi="宋体"/>
          <w:b/>
          <w:color w:val="auto"/>
          <w:sz w:val="30"/>
          <w:szCs w:val="30"/>
        </w:rPr>
      </w:pPr>
    </w:p>
    <w:p>
      <w:pPr>
        <w:rPr>
          <w:rFonts w:hint="eastAsia" w:hAnsi="宋体"/>
          <w:b/>
          <w:color w:val="auto"/>
          <w:sz w:val="30"/>
          <w:szCs w:val="30"/>
        </w:rPr>
      </w:pPr>
      <w:r>
        <w:rPr>
          <w:rFonts w:hint="eastAsia" w:hAnsi="宋体"/>
          <w:b/>
          <w:color w:val="auto"/>
          <w:sz w:val="30"/>
          <w:szCs w:val="30"/>
        </w:rPr>
        <w:br w:type="page"/>
      </w:r>
    </w:p>
    <w:p>
      <w:pPr>
        <w:rPr>
          <w:rFonts w:hint="eastAsia"/>
          <w:color w:val="auto"/>
        </w:rPr>
      </w:pPr>
    </w:p>
    <w:bookmarkEnd w:id="140"/>
    <w:bookmarkEnd w:id="141"/>
    <w:p>
      <w:pPr>
        <w:pStyle w:val="8"/>
        <w:ind w:firstLine="0" w:firstLineChars="0"/>
        <w:rPr>
          <w:color w:val="auto"/>
        </w:rPr>
      </w:pPr>
    </w:p>
    <w:p>
      <w:pPr>
        <w:pStyle w:val="3"/>
        <w:spacing w:before="0" w:after="0" w:line="360" w:lineRule="auto"/>
        <w:ind w:left="420" w:leftChars="200"/>
        <w:jc w:val="center"/>
        <w:outlineLvl w:val="0"/>
        <w:rPr>
          <w:rFonts w:hint="eastAsia" w:ascii="宋体" w:hAnsi="宋体" w:eastAsia="宋体" w:cs="宋体"/>
          <w:color w:val="auto"/>
          <w:sz w:val="28"/>
          <w:szCs w:val="24"/>
        </w:rPr>
      </w:pPr>
      <w:bookmarkStart w:id="144" w:name="_Toc27667"/>
      <w:bookmarkStart w:id="145" w:name="_Toc17545"/>
      <w:r>
        <w:rPr>
          <w:rFonts w:hint="eastAsia" w:ascii="宋体" w:hAnsi="宋体" w:eastAsia="宋体" w:cs="宋体"/>
          <w:color w:val="auto"/>
          <w:sz w:val="28"/>
          <w:szCs w:val="24"/>
          <w:lang w:val="en-US" w:eastAsia="zh-CN"/>
        </w:rPr>
        <w:t>十二</w:t>
      </w:r>
      <w:r>
        <w:rPr>
          <w:rFonts w:hint="eastAsia" w:ascii="宋体" w:hAnsi="宋体" w:eastAsia="宋体" w:cs="宋体"/>
          <w:color w:val="auto"/>
          <w:sz w:val="28"/>
          <w:szCs w:val="24"/>
        </w:rPr>
        <w:t>、资格证明文件</w:t>
      </w:r>
      <w:bookmarkEnd w:id="144"/>
      <w:bookmarkEnd w:id="145"/>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pPr>
        <w:pStyle w:val="3"/>
        <w:spacing w:before="0" w:after="0" w:line="360" w:lineRule="auto"/>
        <w:jc w:val="center"/>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46" w:name="_Toc32592"/>
      <w:bookmarkStart w:id="147" w:name="_Toc12682"/>
      <w:r>
        <w:rPr>
          <w:rFonts w:hint="eastAsia" w:ascii="宋体" w:hAnsi="宋体" w:eastAsia="宋体" w:cs="宋体"/>
          <w:color w:val="auto"/>
          <w:sz w:val="28"/>
          <w:szCs w:val="18"/>
        </w:rPr>
        <w:t>十</w:t>
      </w:r>
      <w:r>
        <w:rPr>
          <w:rFonts w:hint="eastAsia" w:ascii="宋体" w:hAnsi="宋体" w:eastAsia="宋体" w:cs="宋体"/>
          <w:color w:val="auto"/>
          <w:sz w:val="28"/>
          <w:szCs w:val="18"/>
          <w:lang w:val="en-US" w:eastAsia="zh-CN"/>
        </w:rPr>
        <w:t>三</w:t>
      </w:r>
      <w:r>
        <w:rPr>
          <w:rFonts w:hint="eastAsia" w:ascii="宋体" w:hAnsi="宋体" w:eastAsia="宋体" w:cs="宋体"/>
          <w:color w:val="auto"/>
          <w:sz w:val="28"/>
          <w:szCs w:val="18"/>
        </w:rPr>
        <w:t>、投标人（供应商）控股关系、关联关系、管理关系承诺书</w:t>
      </w:r>
      <w:bookmarkEnd w:id="146"/>
      <w:bookmarkEnd w:id="147"/>
    </w:p>
    <w:p>
      <w:pPr>
        <w:numPr>
          <w:ilvl w:val="0"/>
          <w:numId w:val="5"/>
        </w:numPr>
        <w:spacing w:line="360" w:lineRule="auto"/>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pPr>
        <w:spacing w:line="360" w:lineRule="auto"/>
        <w:rPr>
          <w:rFonts w:hint="eastAsia" w:ascii="宋体" w:hAnsi="宋体" w:cs="宋体"/>
          <w:color w:val="auto"/>
          <w:sz w:val="24"/>
          <w:szCs w:val="24"/>
        </w:rPr>
      </w:pPr>
      <w:r>
        <w:rPr>
          <w:rFonts w:hint="eastAsia" w:ascii="宋体" w:hAnsi="宋体" w:cs="宋体"/>
          <w:color w:val="auto"/>
          <w:sz w:val="24"/>
          <w:szCs w:val="24"/>
        </w:rPr>
        <w:t>住所：</w:t>
      </w:r>
    </w:p>
    <w:p>
      <w:pPr>
        <w:numPr>
          <w:ilvl w:val="0"/>
          <w:numId w:val="5"/>
        </w:numPr>
        <w:spacing w:line="360" w:lineRule="auto"/>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法定代表人：           董事：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财务负责人：         </w:t>
      </w:r>
    </w:p>
    <w:p>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pPr>
        <w:spacing w:line="360" w:lineRule="auto"/>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pPr>
        <w:pStyle w:val="32"/>
        <w:autoSpaceDE w:val="0"/>
        <w:autoSpaceDN w:val="0"/>
        <w:spacing w:line="360" w:lineRule="auto"/>
        <w:rPr>
          <w:rFonts w:hint="default" w:hAnsi="宋体" w:eastAsia="宋体" w:cs="宋体"/>
          <w:color w:val="auto"/>
          <w:sz w:val="24"/>
          <w:szCs w:val="24"/>
          <w:lang w:val="en-US" w:eastAsia="zh-CN"/>
        </w:rPr>
      </w:pPr>
      <w:r>
        <w:rPr>
          <w:rFonts w:hint="eastAsia" w:hAnsi="宋体" w:cs="宋体"/>
          <w:color w:val="auto"/>
          <w:sz w:val="24"/>
          <w:szCs w:val="24"/>
        </w:rPr>
        <w:t>股东（出资人）姓名（名称）：        持股（出资）比例：</w:t>
      </w:r>
    </w:p>
    <w:p>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 xml:space="preserve"> .........</w:t>
      </w:r>
    </w:p>
    <w:p>
      <w:pPr>
        <w:spacing w:line="360" w:lineRule="auto"/>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pPr>
        <w:spacing w:line="360" w:lineRule="auto"/>
        <w:rPr>
          <w:rFonts w:hint="eastAsia" w:ascii="宋体" w:hAnsi="宋体" w:cs="宋体"/>
          <w:color w:val="auto"/>
          <w:sz w:val="24"/>
          <w:szCs w:val="24"/>
        </w:rPr>
      </w:pPr>
      <w:r>
        <w:rPr>
          <w:rFonts w:hint="eastAsia" w:ascii="宋体" w:hAnsi="宋体" w:cs="宋体"/>
          <w:color w:val="auto"/>
          <w:sz w:val="24"/>
          <w:szCs w:val="24"/>
        </w:rPr>
        <w:t>5、与投标人（供应商）的有关联关系、管理关系单位名称：</w:t>
      </w:r>
    </w:p>
    <w:p>
      <w:pPr>
        <w:pStyle w:val="32"/>
        <w:autoSpaceDE w:val="0"/>
        <w:autoSpaceDN w:val="0"/>
        <w:spacing w:line="360" w:lineRule="auto"/>
        <w:rPr>
          <w:rFonts w:hint="eastAsia" w:hAnsi="宋体" w:cs="宋体"/>
          <w:color w:val="auto"/>
          <w:sz w:val="24"/>
          <w:szCs w:val="24"/>
        </w:rPr>
      </w:pPr>
      <w:r>
        <w:rPr>
          <w:rFonts w:hint="eastAsia" w:hAnsi="宋体" w:cs="宋体"/>
          <w:color w:val="auto"/>
          <w:sz w:val="24"/>
          <w:szCs w:val="24"/>
        </w:rPr>
        <w:t>6、其他与本项目有关的利害关系情况说明：</w:t>
      </w:r>
    </w:p>
    <w:p>
      <w:pPr>
        <w:pStyle w:val="32"/>
        <w:autoSpaceDE w:val="0"/>
        <w:autoSpaceDN w:val="0"/>
        <w:spacing w:line="360" w:lineRule="auto"/>
        <w:ind w:firstLine="480" w:firstLineChars="200"/>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pPr>
        <w:pStyle w:val="32"/>
        <w:snapToGrid w:val="0"/>
        <w:spacing w:line="360" w:lineRule="auto"/>
        <w:ind w:left="3360" w:hanging="3360" w:hangingChars="1400"/>
        <w:rPr>
          <w:rFonts w:hint="eastAsia" w:hAnsi="宋体" w:cs="宋体"/>
          <w:color w:val="auto"/>
          <w:sz w:val="24"/>
          <w:szCs w:val="24"/>
        </w:rPr>
      </w:pPr>
    </w:p>
    <w:p>
      <w:pPr>
        <w:pStyle w:val="32"/>
        <w:snapToGrid w:val="0"/>
        <w:spacing w:line="360" w:lineRule="auto"/>
        <w:ind w:left="3360" w:hanging="3360" w:hangingChars="1400"/>
        <w:rPr>
          <w:rFonts w:hint="eastAsia" w:hAnsi="宋体" w:cs="宋体"/>
          <w:color w:val="auto"/>
          <w:sz w:val="24"/>
          <w:szCs w:val="24"/>
        </w:rPr>
      </w:pPr>
      <w:r>
        <w:rPr>
          <w:rFonts w:hint="eastAsia" w:hAnsi="宋体" w:cs="宋体"/>
          <w:color w:val="auto"/>
          <w:sz w:val="24"/>
          <w:szCs w:val="24"/>
        </w:rPr>
        <w:t xml:space="preserve">供应商（公章）：    </w:t>
      </w:r>
    </w:p>
    <w:p>
      <w:pPr>
        <w:pStyle w:val="32"/>
        <w:snapToGrid w:val="0"/>
        <w:spacing w:line="360" w:lineRule="auto"/>
        <w:rPr>
          <w:rFonts w:hint="eastAsia" w:hAnsi="宋体" w:cs="宋体"/>
          <w:color w:val="auto"/>
          <w:sz w:val="24"/>
          <w:szCs w:val="24"/>
        </w:rPr>
      </w:pPr>
      <w:r>
        <w:rPr>
          <w:rFonts w:hint="eastAsia" w:hAnsi="宋体" w:cs="宋体"/>
          <w:color w:val="auto"/>
          <w:sz w:val="24"/>
          <w:szCs w:val="24"/>
        </w:rPr>
        <w:t>法定代表人或其授权代表人（签字）：</w:t>
      </w:r>
    </w:p>
    <w:p>
      <w:pPr>
        <w:pStyle w:val="32"/>
        <w:autoSpaceDE w:val="0"/>
        <w:autoSpaceDN w:val="0"/>
        <w:spacing w:line="360" w:lineRule="auto"/>
        <w:ind w:firstLine="1200" w:firstLineChars="500"/>
        <w:rPr>
          <w:rFonts w:hint="eastAsia" w:hAnsi="宋体" w:cs="宋体"/>
          <w:color w:val="auto"/>
          <w:sz w:val="24"/>
          <w:szCs w:val="24"/>
        </w:rPr>
      </w:pPr>
      <w:r>
        <w:rPr>
          <w:rFonts w:hint="eastAsia" w:hAnsi="宋体" w:cs="宋体"/>
          <w:color w:val="auto"/>
          <w:sz w:val="24"/>
          <w:szCs w:val="24"/>
        </w:rPr>
        <w:t xml:space="preserve">年  </w:t>
      </w:r>
      <w:r>
        <w:rPr>
          <w:rFonts w:hint="eastAsia" w:hAnsi="宋体" w:cs="宋体"/>
          <w:color w:val="auto"/>
          <w:sz w:val="24"/>
          <w:szCs w:val="24"/>
          <w:lang w:val="en-US" w:eastAsia="zh-CN"/>
        </w:rPr>
        <w:t xml:space="preserve">   </w:t>
      </w:r>
      <w:r>
        <w:rPr>
          <w:rFonts w:hint="eastAsia" w:hAnsi="宋体" w:cs="宋体"/>
          <w:color w:val="auto"/>
          <w:sz w:val="24"/>
          <w:szCs w:val="24"/>
        </w:rPr>
        <w:t xml:space="preserve">  月   </w:t>
      </w:r>
      <w:r>
        <w:rPr>
          <w:rFonts w:hint="eastAsia" w:hAnsi="宋体" w:cs="宋体"/>
          <w:color w:val="auto"/>
          <w:sz w:val="24"/>
          <w:szCs w:val="24"/>
          <w:lang w:val="en-US" w:eastAsia="zh-CN"/>
        </w:rPr>
        <w:t xml:space="preserve">   </w:t>
      </w:r>
      <w:r>
        <w:rPr>
          <w:rFonts w:hint="eastAsia" w:hAnsi="宋体" w:cs="宋体"/>
          <w:color w:val="auto"/>
          <w:sz w:val="24"/>
          <w:szCs w:val="24"/>
        </w:rPr>
        <w:t xml:space="preserve"> 日</w:t>
      </w:r>
    </w:p>
    <w:p>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p>
    <w:p>
      <w:pPr>
        <w:spacing w:line="440" w:lineRule="exact"/>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pPr>
        <w:spacing w:line="440" w:lineRule="exact"/>
        <w:ind w:firstLine="480" w:firstLineChars="200"/>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pPr>
        <w:spacing w:line="440" w:lineRule="exact"/>
        <w:ind w:firstLine="480" w:firstLineChars="200"/>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pPr>
        <w:spacing w:line="360" w:lineRule="auto"/>
        <w:ind w:firstLine="480" w:firstLineChars="200"/>
        <w:rPr>
          <w:rFonts w:hint="eastAsia" w:ascii="宋体" w:hAnsi="宋体" w:cs="宋体"/>
          <w:b/>
          <w:color w:val="auto"/>
          <w:sz w:val="24"/>
          <w:szCs w:val="24"/>
        </w:rPr>
      </w:pPr>
      <w:r>
        <w:rPr>
          <w:rFonts w:hint="eastAsia" w:ascii="宋体" w:hAnsi="宋体" w:cs="宋体"/>
          <w:b/>
          <w:color w:val="auto"/>
          <w:sz w:val="24"/>
          <w:szCs w:val="24"/>
        </w:rPr>
        <w:t>4、留空不够可自行添加。</w:t>
      </w:r>
    </w:p>
    <w:p>
      <w:pPr>
        <w:spacing w:line="520" w:lineRule="exact"/>
        <w:jc w:val="center"/>
        <w:outlineLvl w:val="0"/>
        <w:rPr>
          <w:rFonts w:hint="eastAsia" w:ascii="宋体" w:hAnsi="宋体" w:cs="Times New Roman"/>
          <w:b/>
          <w:color w:val="auto"/>
          <w:sz w:val="32"/>
          <w:szCs w:val="32"/>
        </w:rPr>
      </w:pPr>
      <w:r>
        <w:rPr>
          <w:rFonts w:hint="eastAsia" w:ascii="宋体" w:hAnsi="宋体" w:cs="Times New Roman"/>
          <w:b/>
          <w:color w:val="auto"/>
          <w:sz w:val="32"/>
          <w:szCs w:val="32"/>
        </w:rPr>
        <w:br w:type="page"/>
      </w:r>
      <w:bookmarkStart w:id="148" w:name="_Toc24908"/>
      <w:bookmarkStart w:id="149" w:name="_Toc20729"/>
      <w:r>
        <w:rPr>
          <w:rFonts w:hint="eastAsia" w:ascii="宋体" w:hAnsi="宋体" w:cs="Times New Roman"/>
          <w:b/>
          <w:color w:val="auto"/>
          <w:sz w:val="32"/>
          <w:szCs w:val="32"/>
        </w:rPr>
        <w:t>十</w:t>
      </w:r>
      <w:r>
        <w:rPr>
          <w:rFonts w:hint="eastAsia" w:ascii="宋体" w:hAnsi="宋体" w:eastAsia="宋体" w:cs="Times New Roman"/>
          <w:b/>
          <w:color w:val="auto"/>
          <w:sz w:val="32"/>
          <w:szCs w:val="32"/>
          <w:lang w:val="en-US" w:eastAsia="zh-CN"/>
        </w:rPr>
        <w:t>四</w:t>
      </w:r>
      <w:r>
        <w:rPr>
          <w:rFonts w:hint="eastAsia" w:ascii="宋体" w:hAnsi="宋体" w:cs="Times New Roman"/>
          <w:b/>
          <w:color w:val="auto"/>
          <w:sz w:val="32"/>
          <w:szCs w:val="32"/>
        </w:rPr>
        <w:t>、其他资料</w:t>
      </w:r>
      <w:bookmarkEnd w:id="148"/>
      <w:bookmarkEnd w:id="149"/>
    </w:p>
    <w:p>
      <w:pPr>
        <w:pStyle w:val="8"/>
        <w:spacing w:line="360" w:lineRule="auto"/>
        <w:ind w:firstLine="480"/>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p>
      <w:pPr>
        <w:keepNext w:val="0"/>
        <w:keepLines w:val="0"/>
        <w:pageBreakBefore w:val="0"/>
        <w:wordWrap/>
        <w:overflowPunct/>
        <w:topLinePunct w:val="0"/>
        <w:bidi w:val="0"/>
        <w:spacing w:line="360" w:lineRule="auto"/>
        <w:rPr>
          <w:rFonts w:ascii="Arial"/>
          <w:color w:val="auto"/>
          <w:sz w:val="21"/>
        </w:rPr>
      </w:pPr>
    </w:p>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3"/>
      </w:rPr>
    </w:pPr>
  </w:p>
  <w:p>
    <w:pPr>
      <w:pStyle w:val="14"/>
      <w:tabs>
        <w:tab w:val="left" w:pos="4442"/>
        <w:tab w:val="clear" w:pos="4153"/>
      </w:tabs>
      <w:rPr>
        <w:rFonts w:hint="eastAsia"/>
      </w:rPr>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F549DE57"/>
    <w:multiLevelType w:val="singleLevel"/>
    <w:tmpl w:val="F549DE57"/>
    <w:lvl w:ilvl="0" w:tentative="0">
      <w:start w:val="4"/>
      <w:numFmt w:val="chineseCounting"/>
      <w:suff w:val="space"/>
      <w:lvlText w:val="第%1章"/>
      <w:lvlJc w:val="left"/>
      <w:rPr>
        <w:rFonts w:hint="eastAsia"/>
      </w:rPr>
    </w:lvl>
  </w:abstractNum>
  <w:abstractNum w:abstractNumId="3">
    <w:nsid w:val="FFFFA58B"/>
    <w:multiLevelType w:val="singleLevel"/>
    <w:tmpl w:val="FFFFA58B"/>
    <w:lvl w:ilvl="0" w:tentative="0">
      <w:start w:val="1"/>
      <w:numFmt w:val="decimal"/>
      <w:lvlText w:val="%1."/>
      <w:lvlJc w:val="left"/>
      <w:pPr>
        <w:tabs>
          <w:tab w:val="left" w:pos="425"/>
        </w:tabs>
        <w:ind w:left="425" w:leftChars="0" w:hanging="425" w:firstLineChars="0"/>
      </w:pPr>
      <w:rPr>
        <w:rFonts w:hint="default"/>
      </w:rPr>
    </w:lvl>
  </w:abstractNum>
  <w:abstractNum w:abstractNumId="4">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ZmQ3ZWNlN2E1MTM4YjMxMzkzZTNiMjFmNTUxNDAifQ=="/>
  </w:docVars>
  <w:rsids>
    <w:rsidRoot w:val="2A3725E3"/>
    <w:rsid w:val="000E3FC3"/>
    <w:rsid w:val="00337586"/>
    <w:rsid w:val="00742040"/>
    <w:rsid w:val="00977B14"/>
    <w:rsid w:val="00EA40E8"/>
    <w:rsid w:val="00FE1942"/>
    <w:rsid w:val="01217894"/>
    <w:rsid w:val="013F0D16"/>
    <w:rsid w:val="014852B3"/>
    <w:rsid w:val="014A102B"/>
    <w:rsid w:val="01543C57"/>
    <w:rsid w:val="019B0063"/>
    <w:rsid w:val="01A71FD9"/>
    <w:rsid w:val="01BE7323"/>
    <w:rsid w:val="025B2DC4"/>
    <w:rsid w:val="02F20B8C"/>
    <w:rsid w:val="036D1000"/>
    <w:rsid w:val="039E565E"/>
    <w:rsid w:val="041871BE"/>
    <w:rsid w:val="041D56FF"/>
    <w:rsid w:val="04213A35"/>
    <w:rsid w:val="042B5143"/>
    <w:rsid w:val="045D72C7"/>
    <w:rsid w:val="047B7339"/>
    <w:rsid w:val="049C1B9D"/>
    <w:rsid w:val="04DC01EC"/>
    <w:rsid w:val="04E83D45"/>
    <w:rsid w:val="0543026B"/>
    <w:rsid w:val="05502988"/>
    <w:rsid w:val="05610E93"/>
    <w:rsid w:val="058645FB"/>
    <w:rsid w:val="05926AFC"/>
    <w:rsid w:val="05AD1B88"/>
    <w:rsid w:val="05CF1AFF"/>
    <w:rsid w:val="05EF3F4F"/>
    <w:rsid w:val="06142238"/>
    <w:rsid w:val="06344057"/>
    <w:rsid w:val="066F077B"/>
    <w:rsid w:val="067032E2"/>
    <w:rsid w:val="07372051"/>
    <w:rsid w:val="07A11279"/>
    <w:rsid w:val="07BC2556"/>
    <w:rsid w:val="08030185"/>
    <w:rsid w:val="08744BDF"/>
    <w:rsid w:val="088968DD"/>
    <w:rsid w:val="089E0C6E"/>
    <w:rsid w:val="08D35DAA"/>
    <w:rsid w:val="08E1269F"/>
    <w:rsid w:val="08F301FA"/>
    <w:rsid w:val="09355D32"/>
    <w:rsid w:val="094840A2"/>
    <w:rsid w:val="09920627"/>
    <w:rsid w:val="09AB63DF"/>
    <w:rsid w:val="09C13E54"/>
    <w:rsid w:val="09CD45A7"/>
    <w:rsid w:val="09E638BB"/>
    <w:rsid w:val="09ED2E9B"/>
    <w:rsid w:val="09FC30DE"/>
    <w:rsid w:val="0A0D119F"/>
    <w:rsid w:val="0A7315E9"/>
    <w:rsid w:val="0AE65F79"/>
    <w:rsid w:val="0AEC3153"/>
    <w:rsid w:val="0B332B30"/>
    <w:rsid w:val="0B6C7DF0"/>
    <w:rsid w:val="0B7A250D"/>
    <w:rsid w:val="0B974E6D"/>
    <w:rsid w:val="0BCA21E9"/>
    <w:rsid w:val="0BDF6813"/>
    <w:rsid w:val="0C767178"/>
    <w:rsid w:val="0C7E7DDA"/>
    <w:rsid w:val="0CBF0B1F"/>
    <w:rsid w:val="0D8610A9"/>
    <w:rsid w:val="0D921D8F"/>
    <w:rsid w:val="0E0B1B42"/>
    <w:rsid w:val="0E3853F4"/>
    <w:rsid w:val="0E66377E"/>
    <w:rsid w:val="0E811E04"/>
    <w:rsid w:val="0E9B1118"/>
    <w:rsid w:val="0E9D4E57"/>
    <w:rsid w:val="0EEC54CF"/>
    <w:rsid w:val="0EF97BEC"/>
    <w:rsid w:val="0F114F36"/>
    <w:rsid w:val="0F166F52"/>
    <w:rsid w:val="0F2065EE"/>
    <w:rsid w:val="0F3375A2"/>
    <w:rsid w:val="0F7D081D"/>
    <w:rsid w:val="0FA1275E"/>
    <w:rsid w:val="0FBC1346"/>
    <w:rsid w:val="0FBD0C1A"/>
    <w:rsid w:val="0FC85F3C"/>
    <w:rsid w:val="0FD3668F"/>
    <w:rsid w:val="0FD62774"/>
    <w:rsid w:val="0FD91EF8"/>
    <w:rsid w:val="0FFA00C0"/>
    <w:rsid w:val="10417A9D"/>
    <w:rsid w:val="106F1037"/>
    <w:rsid w:val="10C83D1A"/>
    <w:rsid w:val="10D10E21"/>
    <w:rsid w:val="10E54E2E"/>
    <w:rsid w:val="111451B1"/>
    <w:rsid w:val="11192236"/>
    <w:rsid w:val="11A16A45"/>
    <w:rsid w:val="120B3EBE"/>
    <w:rsid w:val="125910CE"/>
    <w:rsid w:val="12845CEE"/>
    <w:rsid w:val="12C56763"/>
    <w:rsid w:val="12FB2836"/>
    <w:rsid w:val="130D362F"/>
    <w:rsid w:val="13622204"/>
    <w:rsid w:val="13F2560C"/>
    <w:rsid w:val="13F82B68"/>
    <w:rsid w:val="142B6A9A"/>
    <w:rsid w:val="14524026"/>
    <w:rsid w:val="145F4995"/>
    <w:rsid w:val="14956609"/>
    <w:rsid w:val="14BC76F2"/>
    <w:rsid w:val="15063063"/>
    <w:rsid w:val="153320AA"/>
    <w:rsid w:val="15840859"/>
    <w:rsid w:val="15CA4090"/>
    <w:rsid w:val="15D8055B"/>
    <w:rsid w:val="15F845FF"/>
    <w:rsid w:val="160C46A9"/>
    <w:rsid w:val="16155B62"/>
    <w:rsid w:val="16337E88"/>
    <w:rsid w:val="164C2CF7"/>
    <w:rsid w:val="165B2F3A"/>
    <w:rsid w:val="16EF650C"/>
    <w:rsid w:val="173D7210"/>
    <w:rsid w:val="17674F67"/>
    <w:rsid w:val="17712A16"/>
    <w:rsid w:val="17732C32"/>
    <w:rsid w:val="178766DD"/>
    <w:rsid w:val="17DB07D7"/>
    <w:rsid w:val="187529D9"/>
    <w:rsid w:val="188E5C84"/>
    <w:rsid w:val="18C43019"/>
    <w:rsid w:val="18DB462D"/>
    <w:rsid w:val="19202945"/>
    <w:rsid w:val="19F142E2"/>
    <w:rsid w:val="1A240213"/>
    <w:rsid w:val="1A4B1C44"/>
    <w:rsid w:val="1A6A4CC6"/>
    <w:rsid w:val="1ABF7F3C"/>
    <w:rsid w:val="1AE47992"/>
    <w:rsid w:val="1AE87493"/>
    <w:rsid w:val="1B1464DA"/>
    <w:rsid w:val="1B6F1962"/>
    <w:rsid w:val="1B721452"/>
    <w:rsid w:val="1BC9723A"/>
    <w:rsid w:val="1BDB6FF7"/>
    <w:rsid w:val="1C297D63"/>
    <w:rsid w:val="1C7B60E4"/>
    <w:rsid w:val="1C874A89"/>
    <w:rsid w:val="1C986C96"/>
    <w:rsid w:val="1CA56FCC"/>
    <w:rsid w:val="1CFC0FD3"/>
    <w:rsid w:val="1D4110DC"/>
    <w:rsid w:val="1D532BBD"/>
    <w:rsid w:val="1DAD5CAE"/>
    <w:rsid w:val="1EA23DFC"/>
    <w:rsid w:val="1EE12B77"/>
    <w:rsid w:val="1EEB7551"/>
    <w:rsid w:val="1EF328AA"/>
    <w:rsid w:val="1F022AED"/>
    <w:rsid w:val="1F06438B"/>
    <w:rsid w:val="1F122D30"/>
    <w:rsid w:val="1F3507CD"/>
    <w:rsid w:val="1F721A21"/>
    <w:rsid w:val="1F7C289F"/>
    <w:rsid w:val="1F8F4381"/>
    <w:rsid w:val="1FC86C5B"/>
    <w:rsid w:val="1FE02E2E"/>
    <w:rsid w:val="1FFE794D"/>
    <w:rsid w:val="203647FC"/>
    <w:rsid w:val="20482782"/>
    <w:rsid w:val="20A26336"/>
    <w:rsid w:val="20D24CA3"/>
    <w:rsid w:val="21320AD9"/>
    <w:rsid w:val="21354AB4"/>
    <w:rsid w:val="21627873"/>
    <w:rsid w:val="216B497A"/>
    <w:rsid w:val="21FE134A"/>
    <w:rsid w:val="220C0CCB"/>
    <w:rsid w:val="221B014E"/>
    <w:rsid w:val="2221328A"/>
    <w:rsid w:val="222608A0"/>
    <w:rsid w:val="22934188"/>
    <w:rsid w:val="2297354C"/>
    <w:rsid w:val="22B8599C"/>
    <w:rsid w:val="234436D4"/>
    <w:rsid w:val="23490CEA"/>
    <w:rsid w:val="23B24AE2"/>
    <w:rsid w:val="23DA7B95"/>
    <w:rsid w:val="23F30C56"/>
    <w:rsid w:val="24247062"/>
    <w:rsid w:val="24431BDE"/>
    <w:rsid w:val="2443573A"/>
    <w:rsid w:val="24AF7273"/>
    <w:rsid w:val="24D27BE6"/>
    <w:rsid w:val="24E231A5"/>
    <w:rsid w:val="24EA02AB"/>
    <w:rsid w:val="24EC4023"/>
    <w:rsid w:val="252512E3"/>
    <w:rsid w:val="253F05F7"/>
    <w:rsid w:val="259E4449"/>
    <w:rsid w:val="25C74149"/>
    <w:rsid w:val="26016E12"/>
    <w:rsid w:val="266A3452"/>
    <w:rsid w:val="268A7650"/>
    <w:rsid w:val="26B43BB7"/>
    <w:rsid w:val="26C62652"/>
    <w:rsid w:val="27407F7C"/>
    <w:rsid w:val="27604855"/>
    <w:rsid w:val="27873B8F"/>
    <w:rsid w:val="280E2503"/>
    <w:rsid w:val="28163846"/>
    <w:rsid w:val="286345FC"/>
    <w:rsid w:val="28991DCC"/>
    <w:rsid w:val="28D70B46"/>
    <w:rsid w:val="28FC6972"/>
    <w:rsid w:val="291C47AB"/>
    <w:rsid w:val="298E56A9"/>
    <w:rsid w:val="298F4EE5"/>
    <w:rsid w:val="2A3725E3"/>
    <w:rsid w:val="2A6E7289"/>
    <w:rsid w:val="2A783C63"/>
    <w:rsid w:val="2ACA0963"/>
    <w:rsid w:val="2ACB6489"/>
    <w:rsid w:val="2AF21C68"/>
    <w:rsid w:val="2B006133"/>
    <w:rsid w:val="2B253DEB"/>
    <w:rsid w:val="2B8723B0"/>
    <w:rsid w:val="2BD82C0B"/>
    <w:rsid w:val="2C11436F"/>
    <w:rsid w:val="2CE33F5E"/>
    <w:rsid w:val="2D3C541C"/>
    <w:rsid w:val="2DBD030B"/>
    <w:rsid w:val="2DD815E9"/>
    <w:rsid w:val="2E556795"/>
    <w:rsid w:val="2E627104"/>
    <w:rsid w:val="2E6469D8"/>
    <w:rsid w:val="2E951288"/>
    <w:rsid w:val="2E9C43C4"/>
    <w:rsid w:val="2EA65243"/>
    <w:rsid w:val="2EBE2E36"/>
    <w:rsid w:val="2ECB4A29"/>
    <w:rsid w:val="2EF22236"/>
    <w:rsid w:val="2F195A15"/>
    <w:rsid w:val="2F2E6FE6"/>
    <w:rsid w:val="2F350375"/>
    <w:rsid w:val="2F7E1D1C"/>
    <w:rsid w:val="2F8E269B"/>
    <w:rsid w:val="30332B06"/>
    <w:rsid w:val="304940DC"/>
    <w:rsid w:val="30DA7426"/>
    <w:rsid w:val="316B2774"/>
    <w:rsid w:val="31857392"/>
    <w:rsid w:val="31D420C7"/>
    <w:rsid w:val="31ED3189"/>
    <w:rsid w:val="31F70F3F"/>
    <w:rsid w:val="321626E0"/>
    <w:rsid w:val="326E7E26"/>
    <w:rsid w:val="327A2C6E"/>
    <w:rsid w:val="335A6C4C"/>
    <w:rsid w:val="335F1E64"/>
    <w:rsid w:val="336A2CE3"/>
    <w:rsid w:val="33AC3669"/>
    <w:rsid w:val="33B2468A"/>
    <w:rsid w:val="33B421B0"/>
    <w:rsid w:val="33F063D8"/>
    <w:rsid w:val="343D03F7"/>
    <w:rsid w:val="345474EF"/>
    <w:rsid w:val="34D667F8"/>
    <w:rsid w:val="35020779"/>
    <w:rsid w:val="357C0AAC"/>
    <w:rsid w:val="358D0F0B"/>
    <w:rsid w:val="35E825E5"/>
    <w:rsid w:val="360A255B"/>
    <w:rsid w:val="360B1E2F"/>
    <w:rsid w:val="36F54FB9"/>
    <w:rsid w:val="36FD5C1C"/>
    <w:rsid w:val="371505B6"/>
    <w:rsid w:val="37500442"/>
    <w:rsid w:val="37667C65"/>
    <w:rsid w:val="3772660A"/>
    <w:rsid w:val="382673F4"/>
    <w:rsid w:val="38685317"/>
    <w:rsid w:val="38C20ECB"/>
    <w:rsid w:val="39325CE3"/>
    <w:rsid w:val="393671C3"/>
    <w:rsid w:val="39673821"/>
    <w:rsid w:val="399D5494"/>
    <w:rsid w:val="39AB195F"/>
    <w:rsid w:val="39B34CB8"/>
    <w:rsid w:val="3A5E69D2"/>
    <w:rsid w:val="3A606BEE"/>
    <w:rsid w:val="3A634795"/>
    <w:rsid w:val="3A886145"/>
    <w:rsid w:val="3A9E7716"/>
    <w:rsid w:val="3AB46F3A"/>
    <w:rsid w:val="3AC379D1"/>
    <w:rsid w:val="3AD43138"/>
    <w:rsid w:val="3ADE5D64"/>
    <w:rsid w:val="3AF31810"/>
    <w:rsid w:val="3B027CA5"/>
    <w:rsid w:val="3BC136BC"/>
    <w:rsid w:val="3C095063"/>
    <w:rsid w:val="3C0D6901"/>
    <w:rsid w:val="3C320116"/>
    <w:rsid w:val="3D1B6DFC"/>
    <w:rsid w:val="3D540560"/>
    <w:rsid w:val="3D5B18EE"/>
    <w:rsid w:val="3D9D5A63"/>
    <w:rsid w:val="3E3208A1"/>
    <w:rsid w:val="3E3D2DA2"/>
    <w:rsid w:val="3E4B2453"/>
    <w:rsid w:val="3E5A1BA6"/>
    <w:rsid w:val="3E5C591E"/>
    <w:rsid w:val="3E7A5DA4"/>
    <w:rsid w:val="3EAF1EF2"/>
    <w:rsid w:val="3ECF4342"/>
    <w:rsid w:val="3EE80F60"/>
    <w:rsid w:val="3F0F0BE2"/>
    <w:rsid w:val="3F2B05D2"/>
    <w:rsid w:val="3F36616F"/>
    <w:rsid w:val="3F43088C"/>
    <w:rsid w:val="3F6727CC"/>
    <w:rsid w:val="3F9335C1"/>
    <w:rsid w:val="3FCC0881"/>
    <w:rsid w:val="3FCE45FA"/>
    <w:rsid w:val="3FE71217"/>
    <w:rsid w:val="40055B41"/>
    <w:rsid w:val="40175186"/>
    <w:rsid w:val="401D2E8B"/>
    <w:rsid w:val="4057639D"/>
    <w:rsid w:val="4085055F"/>
    <w:rsid w:val="408D6263"/>
    <w:rsid w:val="409475F1"/>
    <w:rsid w:val="40C33A32"/>
    <w:rsid w:val="40D23C76"/>
    <w:rsid w:val="41120516"/>
    <w:rsid w:val="415D5C35"/>
    <w:rsid w:val="41AC2719"/>
    <w:rsid w:val="41E225DE"/>
    <w:rsid w:val="41EE4ADF"/>
    <w:rsid w:val="42312C1E"/>
    <w:rsid w:val="423746D8"/>
    <w:rsid w:val="4265722C"/>
    <w:rsid w:val="42BC2E2F"/>
    <w:rsid w:val="42CE4911"/>
    <w:rsid w:val="432804C5"/>
    <w:rsid w:val="432F3601"/>
    <w:rsid w:val="43394480"/>
    <w:rsid w:val="437A01FF"/>
    <w:rsid w:val="43993170"/>
    <w:rsid w:val="439B0C97"/>
    <w:rsid w:val="43B21B3C"/>
    <w:rsid w:val="43F263DD"/>
    <w:rsid w:val="445D5F4C"/>
    <w:rsid w:val="44CE35F5"/>
    <w:rsid w:val="44E67CEF"/>
    <w:rsid w:val="44F71EFD"/>
    <w:rsid w:val="44FF3FDE"/>
    <w:rsid w:val="45205FDF"/>
    <w:rsid w:val="45486BFC"/>
    <w:rsid w:val="455A06DD"/>
    <w:rsid w:val="46565349"/>
    <w:rsid w:val="468974CC"/>
    <w:rsid w:val="46917300"/>
    <w:rsid w:val="46C202E8"/>
    <w:rsid w:val="46DF70EC"/>
    <w:rsid w:val="470E79D1"/>
    <w:rsid w:val="47237DEA"/>
    <w:rsid w:val="47486A40"/>
    <w:rsid w:val="474B4782"/>
    <w:rsid w:val="475F3D89"/>
    <w:rsid w:val="478767BC"/>
    <w:rsid w:val="479D4A99"/>
    <w:rsid w:val="479E48B1"/>
    <w:rsid w:val="47A345BE"/>
    <w:rsid w:val="47F95F8C"/>
    <w:rsid w:val="48082673"/>
    <w:rsid w:val="48111527"/>
    <w:rsid w:val="48276F9D"/>
    <w:rsid w:val="488E300C"/>
    <w:rsid w:val="488E4926"/>
    <w:rsid w:val="48A203D1"/>
    <w:rsid w:val="48A979B2"/>
    <w:rsid w:val="48B9571B"/>
    <w:rsid w:val="48C20A74"/>
    <w:rsid w:val="4904108C"/>
    <w:rsid w:val="4A3B2ABF"/>
    <w:rsid w:val="4A875AD1"/>
    <w:rsid w:val="4A962125"/>
    <w:rsid w:val="4AEC1DD8"/>
    <w:rsid w:val="4B315A3D"/>
    <w:rsid w:val="4B410375"/>
    <w:rsid w:val="4C312198"/>
    <w:rsid w:val="4C6267F5"/>
    <w:rsid w:val="4CB132D9"/>
    <w:rsid w:val="4D0557D6"/>
    <w:rsid w:val="4D553C64"/>
    <w:rsid w:val="4D857EE4"/>
    <w:rsid w:val="4DB52955"/>
    <w:rsid w:val="4DC4703C"/>
    <w:rsid w:val="4E2D4BE1"/>
    <w:rsid w:val="4E6A1991"/>
    <w:rsid w:val="4E6B7126"/>
    <w:rsid w:val="4E735351"/>
    <w:rsid w:val="4EAC01FC"/>
    <w:rsid w:val="4EF63225"/>
    <w:rsid w:val="4F6603AB"/>
    <w:rsid w:val="4FD572DE"/>
    <w:rsid w:val="4FEC1657"/>
    <w:rsid w:val="5099030C"/>
    <w:rsid w:val="50C555A5"/>
    <w:rsid w:val="510C31D4"/>
    <w:rsid w:val="51330760"/>
    <w:rsid w:val="5144471C"/>
    <w:rsid w:val="51510BE7"/>
    <w:rsid w:val="51960CEF"/>
    <w:rsid w:val="519C4558"/>
    <w:rsid w:val="51A451BA"/>
    <w:rsid w:val="51AA5DAB"/>
    <w:rsid w:val="51CD50C5"/>
    <w:rsid w:val="5237602E"/>
    <w:rsid w:val="524E3378"/>
    <w:rsid w:val="52646CB2"/>
    <w:rsid w:val="529C40E3"/>
    <w:rsid w:val="52A5743C"/>
    <w:rsid w:val="52B7716F"/>
    <w:rsid w:val="53226CDE"/>
    <w:rsid w:val="535350EA"/>
    <w:rsid w:val="535B5D4C"/>
    <w:rsid w:val="53941636"/>
    <w:rsid w:val="53A34797"/>
    <w:rsid w:val="53B35B89"/>
    <w:rsid w:val="541505F1"/>
    <w:rsid w:val="54534C76"/>
    <w:rsid w:val="5486329D"/>
    <w:rsid w:val="549239F0"/>
    <w:rsid w:val="54C46E22"/>
    <w:rsid w:val="54F75F49"/>
    <w:rsid w:val="55C93441"/>
    <w:rsid w:val="55E93AE3"/>
    <w:rsid w:val="56066443"/>
    <w:rsid w:val="564231F4"/>
    <w:rsid w:val="564446D3"/>
    <w:rsid w:val="56743E25"/>
    <w:rsid w:val="569F1532"/>
    <w:rsid w:val="56A1616C"/>
    <w:rsid w:val="56E36785"/>
    <w:rsid w:val="571D3676"/>
    <w:rsid w:val="57713D91"/>
    <w:rsid w:val="577D5E3E"/>
    <w:rsid w:val="57CC546B"/>
    <w:rsid w:val="57E00F16"/>
    <w:rsid w:val="57EF1159"/>
    <w:rsid w:val="57F14ED1"/>
    <w:rsid w:val="57F16C7F"/>
    <w:rsid w:val="581666E6"/>
    <w:rsid w:val="585D4315"/>
    <w:rsid w:val="58676F42"/>
    <w:rsid w:val="587F24DD"/>
    <w:rsid w:val="589A10C5"/>
    <w:rsid w:val="58C3061C"/>
    <w:rsid w:val="59091DA7"/>
    <w:rsid w:val="5919273E"/>
    <w:rsid w:val="5A0034B2"/>
    <w:rsid w:val="5A056A12"/>
    <w:rsid w:val="5A214E6E"/>
    <w:rsid w:val="5A7911B9"/>
    <w:rsid w:val="5A7A11AE"/>
    <w:rsid w:val="5A81078E"/>
    <w:rsid w:val="5A932270"/>
    <w:rsid w:val="5AE11357"/>
    <w:rsid w:val="5AF0321E"/>
    <w:rsid w:val="5B1A4993"/>
    <w:rsid w:val="5B5639C9"/>
    <w:rsid w:val="5B6836FC"/>
    <w:rsid w:val="5BB10BFF"/>
    <w:rsid w:val="5C7A36E7"/>
    <w:rsid w:val="5CD50165"/>
    <w:rsid w:val="5CE648D9"/>
    <w:rsid w:val="5CEE7C31"/>
    <w:rsid w:val="5D323FC2"/>
    <w:rsid w:val="5D717FBE"/>
    <w:rsid w:val="5E622685"/>
    <w:rsid w:val="5E9D546B"/>
    <w:rsid w:val="5EA467FA"/>
    <w:rsid w:val="5EAE58CA"/>
    <w:rsid w:val="5F0454EA"/>
    <w:rsid w:val="5F05644B"/>
    <w:rsid w:val="5F3F6522"/>
    <w:rsid w:val="5F4E2C09"/>
    <w:rsid w:val="5FD21144"/>
    <w:rsid w:val="60121E89"/>
    <w:rsid w:val="602A71D2"/>
    <w:rsid w:val="603242D9"/>
    <w:rsid w:val="60954EDF"/>
    <w:rsid w:val="60D23B71"/>
    <w:rsid w:val="60F35816"/>
    <w:rsid w:val="61047A23"/>
    <w:rsid w:val="619B4D04"/>
    <w:rsid w:val="61B87EAD"/>
    <w:rsid w:val="62832BCA"/>
    <w:rsid w:val="628C5F22"/>
    <w:rsid w:val="6292105F"/>
    <w:rsid w:val="629D1EDE"/>
    <w:rsid w:val="62DB2A06"/>
    <w:rsid w:val="62F55DAF"/>
    <w:rsid w:val="6324615B"/>
    <w:rsid w:val="63C35974"/>
    <w:rsid w:val="63EF49BB"/>
    <w:rsid w:val="63F518A5"/>
    <w:rsid w:val="64526CF8"/>
    <w:rsid w:val="64632CB3"/>
    <w:rsid w:val="64B13A1E"/>
    <w:rsid w:val="64B35CBA"/>
    <w:rsid w:val="6574530F"/>
    <w:rsid w:val="658B1B13"/>
    <w:rsid w:val="65D8147F"/>
    <w:rsid w:val="65E9543A"/>
    <w:rsid w:val="665054B9"/>
    <w:rsid w:val="668138C4"/>
    <w:rsid w:val="669E6224"/>
    <w:rsid w:val="671B5AC7"/>
    <w:rsid w:val="672A3F5C"/>
    <w:rsid w:val="673B3A73"/>
    <w:rsid w:val="67430B7A"/>
    <w:rsid w:val="675D2E9B"/>
    <w:rsid w:val="676B07FC"/>
    <w:rsid w:val="67F23FC0"/>
    <w:rsid w:val="67FA1B80"/>
    <w:rsid w:val="681D7012"/>
    <w:rsid w:val="682D3D04"/>
    <w:rsid w:val="683140CD"/>
    <w:rsid w:val="685968A7"/>
    <w:rsid w:val="68DE728A"/>
    <w:rsid w:val="68F20AA9"/>
    <w:rsid w:val="690802CD"/>
    <w:rsid w:val="692549DB"/>
    <w:rsid w:val="694E3F32"/>
    <w:rsid w:val="696C085C"/>
    <w:rsid w:val="69872FA0"/>
    <w:rsid w:val="69C02956"/>
    <w:rsid w:val="69D32689"/>
    <w:rsid w:val="69F525FF"/>
    <w:rsid w:val="69F74CE0"/>
    <w:rsid w:val="6A054523"/>
    <w:rsid w:val="6A0A6B48"/>
    <w:rsid w:val="6A7F45BF"/>
    <w:rsid w:val="6AA67D9D"/>
    <w:rsid w:val="6AB06526"/>
    <w:rsid w:val="6AD14E1A"/>
    <w:rsid w:val="6AEA5EDC"/>
    <w:rsid w:val="6B476E8A"/>
    <w:rsid w:val="6B56531F"/>
    <w:rsid w:val="6B8303F3"/>
    <w:rsid w:val="6B917708"/>
    <w:rsid w:val="6BC06C3D"/>
    <w:rsid w:val="6BC54253"/>
    <w:rsid w:val="6C6121CE"/>
    <w:rsid w:val="6C8D4D71"/>
    <w:rsid w:val="6CB56076"/>
    <w:rsid w:val="6CBA368C"/>
    <w:rsid w:val="6CC91B21"/>
    <w:rsid w:val="6CCB3AEB"/>
    <w:rsid w:val="6DC24EEE"/>
    <w:rsid w:val="6DC76061"/>
    <w:rsid w:val="6E272FA3"/>
    <w:rsid w:val="6E9544FD"/>
    <w:rsid w:val="6EA9260F"/>
    <w:rsid w:val="6EDC3D8E"/>
    <w:rsid w:val="6EFA2466"/>
    <w:rsid w:val="6F1C062E"/>
    <w:rsid w:val="6F712728"/>
    <w:rsid w:val="6F7E6BF3"/>
    <w:rsid w:val="704020FA"/>
    <w:rsid w:val="70501C32"/>
    <w:rsid w:val="70730722"/>
    <w:rsid w:val="707F2C23"/>
    <w:rsid w:val="70862203"/>
    <w:rsid w:val="70CB5E68"/>
    <w:rsid w:val="70D0347E"/>
    <w:rsid w:val="70E17439"/>
    <w:rsid w:val="7121017E"/>
    <w:rsid w:val="712D6B22"/>
    <w:rsid w:val="7141437C"/>
    <w:rsid w:val="71A010A2"/>
    <w:rsid w:val="71A67ECB"/>
    <w:rsid w:val="71E52F59"/>
    <w:rsid w:val="72247F25"/>
    <w:rsid w:val="7261184A"/>
    <w:rsid w:val="72777687"/>
    <w:rsid w:val="72822E9E"/>
    <w:rsid w:val="72C54B39"/>
    <w:rsid w:val="72E96A79"/>
    <w:rsid w:val="72F316A6"/>
    <w:rsid w:val="730438B3"/>
    <w:rsid w:val="735008A6"/>
    <w:rsid w:val="736B75C6"/>
    <w:rsid w:val="738208B7"/>
    <w:rsid w:val="738B64AB"/>
    <w:rsid w:val="73980216"/>
    <w:rsid w:val="73AB01D2"/>
    <w:rsid w:val="73B40E35"/>
    <w:rsid w:val="73E6120B"/>
    <w:rsid w:val="7419513C"/>
    <w:rsid w:val="7447614D"/>
    <w:rsid w:val="74D84FF7"/>
    <w:rsid w:val="75104791"/>
    <w:rsid w:val="75C630D2"/>
    <w:rsid w:val="75D237F5"/>
    <w:rsid w:val="766703E1"/>
    <w:rsid w:val="7693567A"/>
    <w:rsid w:val="769D2054"/>
    <w:rsid w:val="76A41635"/>
    <w:rsid w:val="76AA29C3"/>
    <w:rsid w:val="77903E1A"/>
    <w:rsid w:val="77B358A8"/>
    <w:rsid w:val="77DF044B"/>
    <w:rsid w:val="780305DD"/>
    <w:rsid w:val="787119EB"/>
    <w:rsid w:val="78F9378E"/>
    <w:rsid w:val="79004546"/>
    <w:rsid w:val="79315332"/>
    <w:rsid w:val="793A002E"/>
    <w:rsid w:val="793D0081"/>
    <w:rsid w:val="79425135"/>
    <w:rsid w:val="79442C5B"/>
    <w:rsid w:val="79646E59"/>
    <w:rsid w:val="797A48CF"/>
    <w:rsid w:val="797D7F1B"/>
    <w:rsid w:val="79E17ACB"/>
    <w:rsid w:val="79FA156C"/>
    <w:rsid w:val="7A212F9C"/>
    <w:rsid w:val="7AC06311"/>
    <w:rsid w:val="7B154119"/>
    <w:rsid w:val="7BC10593"/>
    <w:rsid w:val="7C042B76"/>
    <w:rsid w:val="7C4A5F08"/>
    <w:rsid w:val="7C6302F8"/>
    <w:rsid w:val="7C743857"/>
    <w:rsid w:val="7CAA54CB"/>
    <w:rsid w:val="7CBE0F77"/>
    <w:rsid w:val="7CF44998"/>
    <w:rsid w:val="7D100E01"/>
    <w:rsid w:val="7D40373A"/>
    <w:rsid w:val="7D851A94"/>
    <w:rsid w:val="7DBF0B02"/>
    <w:rsid w:val="7DDC7906"/>
    <w:rsid w:val="7DDF7184"/>
    <w:rsid w:val="7DE62533"/>
    <w:rsid w:val="7E0B3D48"/>
    <w:rsid w:val="7E3A5223"/>
    <w:rsid w:val="7E6D4A02"/>
    <w:rsid w:val="7E9A331D"/>
    <w:rsid w:val="7EA36676"/>
    <w:rsid w:val="7F792F33"/>
    <w:rsid w:val="7F8C2C66"/>
    <w:rsid w:val="7FB95EC0"/>
    <w:rsid w:val="7FC43144"/>
    <w:rsid w:val="7FD74DDA"/>
    <w:rsid w:val="B7FE53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qFormat/>
    <w:uiPriority w:val="99"/>
    <w:pPr>
      <w:spacing w:after="120"/>
    </w:pPr>
  </w:style>
  <w:style w:type="paragraph" w:styleId="13">
    <w:name w:val="Plain Text"/>
    <w:basedOn w:val="1"/>
    <w:next w:val="1"/>
    <w:unhideWhenUsed/>
    <w:qFormat/>
    <w:uiPriority w:val="99"/>
    <w:rPr>
      <w:rFonts w:ascii="宋体" w:hAnsi="Courier New" w:cs="Times New Roman"/>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0"/>
    <w:rPr>
      <w:color w:val="0000FF"/>
      <w:u w:val="single"/>
    </w:rPr>
  </w:style>
  <w:style w:type="paragraph" w:styleId="25">
    <w:name w:val="List Paragraph"/>
    <w:basedOn w:val="1"/>
    <w:qFormat/>
    <w:uiPriority w:val="0"/>
    <w:pPr>
      <w:ind w:firstLine="420" w:firstLineChars="200"/>
    </w:pPr>
    <w:rPr>
      <w:rFonts w:ascii="Calibri" w:hAnsi="Calibri"/>
      <w:szCs w:val="22"/>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paragraph" w:customStyle="1" w:styleId="28">
    <w:name w:val="正文首行缩进两字符"/>
    <w:basedOn w:val="1"/>
    <w:qFormat/>
    <w:uiPriority w:val="0"/>
    <w:pPr>
      <w:spacing w:line="360" w:lineRule="auto"/>
      <w:ind w:firstLine="200" w:firstLineChars="200"/>
    </w:pPr>
    <w:rPr>
      <w:szCs w:val="24"/>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1"/>
    <w:basedOn w:val="1"/>
    <w:next w:val="13"/>
    <w:qFormat/>
    <w:uiPriority w:val="0"/>
    <w:rPr>
      <w:rFonts w:ascii="宋体" w:hAnsi="Courier New" w:cs="宋体"/>
      <w:sz w:val="21"/>
      <w:szCs w:val="21"/>
    </w:rPr>
  </w:style>
  <w:style w:type="paragraph" w:customStyle="1" w:styleId="31">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2">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styleId="33">
    <w:name w:val="No Spacing"/>
    <w:qFormat/>
    <w:uiPriority w:val="1"/>
    <w:pPr>
      <w:adjustRightInd w:val="0"/>
      <w:snapToGrid w:val="0"/>
    </w:pPr>
    <w:rPr>
      <w:rFonts w:ascii="Tahoma" w:hAnsi="Tahoma" w:eastAsia="微软雅黑" w:cs="Times New Roman"/>
      <w:kern w:val="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36</Pages>
  <Words>12203</Words>
  <Characters>12916</Characters>
  <Lines>0</Lines>
  <Paragraphs>0</Paragraphs>
  <TotalTime>11</TotalTime>
  <ScaleCrop>false</ScaleCrop>
  <LinksUpToDate>false</LinksUpToDate>
  <CharactersWithSpaces>14144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2023-09-04T10:52:00Z</dcterms:created>
  <dc:creator>刘娅露</dc:creator>
  <cp:lastModifiedBy>张莉（大）</cp:lastModifiedBy>
  <dcterms:modified xsi:type="dcterms:W3CDTF">2025-10-13T01:34:44Z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85DFE94708824AE39DB7C8376FEB406E</vt:lpwstr>
  </property>
  <property fmtid="{D5CDD505-2E9C-101B-9397-08002B2CF9AE}" pid="4" name="KSOTemplateDocerSaveRecord">
    <vt:lpwstr>eyJoZGlkIjoiMDRiNzI3MDVlZDNiNTFlNjZjMTg2NTAyMmUyMWQ1ZGEiLCJ1c2VySWQiOiI5NTQ1MzczOTcifQ==</vt:lpwstr>
  </property>
</Properties>
</file>